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olor w:val="000000" w:themeColor="text1"/>
        </w:rPr>
        <w:id w:val="345835579"/>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710" w:type="pct"/>
            <w:tblBorders>
              <w:left w:val="single" w:sz="18" w:space="0" w:color="4F81BD" w:themeColor="accent1"/>
            </w:tblBorders>
            <w:tblLook w:val="04A0"/>
          </w:tblPr>
          <w:tblGrid>
            <w:gridCol w:w="8762"/>
          </w:tblGrid>
          <w:tr w:rsidR="004C50EA" w:rsidRPr="004C50EA" w:rsidTr="00715FC8">
            <w:sdt>
              <w:sdtPr>
                <w:rPr>
                  <w:rFonts w:asciiTheme="majorHAnsi" w:eastAsiaTheme="majorEastAsia" w:hAnsiTheme="majorHAnsi" w:cstheme="majorBidi"/>
                  <w:color w:val="000000" w:themeColor="text1"/>
                </w:rPr>
                <w:alias w:val="Bedrijf"/>
                <w:id w:val="13406915"/>
                <w:dataBinding w:prefixMappings="xmlns:ns0='http://schemas.openxmlformats.org/officeDocument/2006/extended-properties'" w:xpath="/ns0:Properties[1]/ns0:Company[1]" w:storeItemID="{6668398D-A668-4E3E-A5EB-62B293D839F1}"/>
                <w:text/>
              </w:sdtPr>
              <w:sdtContent>
                <w:tc>
                  <w:tcPr>
                    <w:tcW w:w="8762" w:type="dxa"/>
                    <w:tcMar>
                      <w:top w:w="216" w:type="dxa"/>
                      <w:left w:w="115" w:type="dxa"/>
                      <w:bottom w:w="216" w:type="dxa"/>
                      <w:right w:w="115" w:type="dxa"/>
                    </w:tcMar>
                  </w:tcPr>
                  <w:p w:rsidR="004C50EA" w:rsidRPr="004C50EA" w:rsidRDefault="004C50EA" w:rsidP="004C50EA">
                    <w:pPr>
                      <w:pStyle w:val="Geenafstand"/>
                      <w:rPr>
                        <w:rFonts w:asciiTheme="majorHAnsi" w:eastAsiaTheme="majorEastAsia" w:hAnsiTheme="majorHAnsi" w:cstheme="majorBidi"/>
                        <w:color w:val="000000" w:themeColor="text1"/>
                      </w:rPr>
                    </w:pPr>
                    <w:r w:rsidRPr="004C50EA">
                      <w:rPr>
                        <w:rFonts w:asciiTheme="majorHAnsi" w:eastAsiaTheme="majorEastAsia" w:hAnsiTheme="majorHAnsi" w:cstheme="majorBidi"/>
                        <w:color w:val="000000" w:themeColor="text1"/>
                      </w:rPr>
                      <w:t>Korfbalvereniging Triade</w:t>
                    </w:r>
                  </w:p>
                </w:tc>
              </w:sdtContent>
            </w:sdt>
          </w:tr>
          <w:tr w:rsidR="004C50EA" w:rsidRPr="004C50EA" w:rsidTr="00715FC8">
            <w:tc>
              <w:tcPr>
                <w:tcW w:w="8762" w:type="dxa"/>
              </w:tcPr>
              <w:sdt>
                <w:sdtPr>
                  <w:rPr>
                    <w:rFonts w:asciiTheme="majorHAnsi" w:eastAsiaTheme="majorEastAsia" w:hAnsiTheme="majorHAnsi" w:cstheme="majorBidi"/>
                    <w:color w:val="000000" w:themeColor="text1"/>
                    <w:sz w:val="80"/>
                    <w:szCs w:val="80"/>
                  </w:rPr>
                  <w:alias w:val="Titel"/>
                  <w:id w:val="13406919"/>
                  <w:dataBinding w:prefixMappings="xmlns:ns0='http://schemas.openxmlformats.org/package/2006/metadata/core-properties' xmlns:ns1='http://purl.org/dc/elements/1.1/'" w:xpath="/ns0:coreProperties[1]/ns1:title[1]" w:storeItemID="{6C3C8BC8-F283-45AE-878A-BAB7291924A1}"/>
                  <w:text/>
                </w:sdtPr>
                <w:sdtContent>
                  <w:p w:rsidR="004C50EA" w:rsidRPr="004C50EA" w:rsidRDefault="00715FC8" w:rsidP="00715FC8">
                    <w:pPr>
                      <w:pStyle w:val="Geenafstand"/>
                      <w:rPr>
                        <w:rFonts w:asciiTheme="majorHAnsi" w:eastAsiaTheme="majorEastAsia" w:hAnsiTheme="majorHAnsi" w:cstheme="majorBidi"/>
                        <w:color w:val="000000" w:themeColor="text1"/>
                        <w:sz w:val="80"/>
                        <w:szCs w:val="80"/>
                      </w:rPr>
                    </w:pPr>
                    <w:r>
                      <w:rPr>
                        <w:rFonts w:asciiTheme="majorHAnsi" w:eastAsiaTheme="majorEastAsia" w:hAnsiTheme="majorHAnsi" w:cstheme="majorBidi"/>
                        <w:color w:val="000000" w:themeColor="text1"/>
                        <w:sz w:val="80"/>
                        <w:szCs w:val="80"/>
                      </w:rPr>
                      <w:t>Huishoudelijk reglement</w:t>
                    </w:r>
                    <w:r w:rsidR="00394810">
                      <w:rPr>
                        <w:rFonts w:asciiTheme="majorHAnsi" w:eastAsiaTheme="majorEastAsia" w:hAnsiTheme="majorHAnsi" w:cstheme="majorBidi"/>
                        <w:color w:val="000000" w:themeColor="text1"/>
                        <w:sz w:val="80"/>
                        <w:szCs w:val="80"/>
                      </w:rPr>
                      <w:t xml:space="preserve"> Triade</w:t>
                    </w:r>
                  </w:p>
                </w:sdtContent>
              </w:sdt>
            </w:tc>
          </w:tr>
          <w:tr w:rsidR="004C50EA" w:rsidRPr="004C50EA" w:rsidTr="00715FC8">
            <w:sdt>
              <w:sdtPr>
                <w:rPr>
                  <w:rFonts w:asciiTheme="majorHAnsi" w:eastAsiaTheme="majorEastAsia" w:hAnsiTheme="majorHAnsi" w:cstheme="majorBidi"/>
                  <w:color w:val="000000" w:themeColor="text1"/>
                </w:rPr>
                <w:alias w:val="Ondertitel"/>
                <w:id w:val="13406923"/>
                <w:dataBinding w:prefixMappings="xmlns:ns0='http://schemas.openxmlformats.org/package/2006/metadata/core-properties' xmlns:ns1='http://purl.org/dc/elements/1.1/'" w:xpath="/ns0:coreProperties[1]/ns1:subject[1]" w:storeItemID="{6C3C8BC8-F283-45AE-878A-BAB7291924A1}"/>
                <w:text/>
              </w:sdtPr>
              <w:sdtContent>
                <w:tc>
                  <w:tcPr>
                    <w:tcW w:w="8762" w:type="dxa"/>
                    <w:tcMar>
                      <w:top w:w="216" w:type="dxa"/>
                      <w:left w:w="115" w:type="dxa"/>
                      <w:bottom w:w="216" w:type="dxa"/>
                      <w:right w:w="115" w:type="dxa"/>
                    </w:tcMar>
                  </w:tcPr>
                  <w:p w:rsidR="004C50EA" w:rsidRPr="004C50EA" w:rsidRDefault="00394810" w:rsidP="00394810">
                    <w:pPr>
                      <w:pStyle w:val="Geenafstand"/>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Richtlijnen en uitgangspunten voor de vereniging</w:t>
                    </w:r>
                  </w:p>
                </w:tc>
              </w:sdtContent>
            </w:sdt>
          </w:tr>
        </w:tbl>
        <w:p w:rsidR="004C50EA" w:rsidRPr="004C50EA" w:rsidRDefault="004C50EA">
          <w:pPr>
            <w:rPr>
              <w:color w:val="000000" w:themeColor="text1"/>
            </w:rPr>
          </w:pPr>
        </w:p>
        <w:p w:rsidR="004C50EA" w:rsidRPr="004C50EA" w:rsidRDefault="004C50EA">
          <w:pPr>
            <w:rPr>
              <w:color w:val="000000" w:themeColor="text1"/>
            </w:rPr>
          </w:pPr>
        </w:p>
        <w:tbl>
          <w:tblPr>
            <w:tblpPr w:leftFromText="187" w:rightFromText="187" w:horzAnchor="margin" w:tblpXSpec="center" w:tblpYSpec="bottom"/>
            <w:tblW w:w="4000" w:type="pct"/>
            <w:tblLook w:val="04A0"/>
          </w:tblPr>
          <w:tblGrid>
            <w:gridCol w:w="7442"/>
          </w:tblGrid>
          <w:tr w:rsidR="004C50EA" w:rsidRPr="004C50EA">
            <w:tc>
              <w:tcPr>
                <w:tcW w:w="7672" w:type="dxa"/>
                <w:tcMar>
                  <w:top w:w="216" w:type="dxa"/>
                  <w:left w:w="115" w:type="dxa"/>
                  <w:bottom w:w="216" w:type="dxa"/>
                  <w:right w:w="115" w:type="dxa"/>
                </w:tcMar>
              </w:tcPr>
              <w:sdt>
                <w:sdtPr>
                  <w:rPr>
                    <w:color w:val="000000" w:themeColor="text1"/>
                  </w:rPr>
                  <w:alias w:val="Auteur"/>
                  <w:id w:val="13406928"/>
                  <w:dataBinding w:prefixMappings="xmlns:ns0='http://schemas.openxmlformats.org/package/2006/metadata/core-properties' xmlns:ns1='http://purl.org/dc/elements/1.1/'" w:xpath="/ns0:coreProperties[1]/ns1:creator[1]" w:storeItemID="{6C3C8BC8-F283-45AE-878A-BAB7291924A1}"/>
                  <w:text/>
                </w:sdtPr>
                <w:sdtContent>
                  <w:p w:rsidR="004C50EA" w:rsidRPr="004C50EA" w:rsidRDefault="00394810">
                    <w:pPr>
                      <w:pStyle w:val="Geenafstand"/>
                      <w:rPr>
                        <w:color w:val="000000" w:themeColor="text1"/>
                      </w:rPr>
                    </w:pPr>
                    <w:r>
                      <w:rPr>
                        <w:color w:val="000000" w:themeColor="text1"/>
                      </w:rPr>
                      <w:t>Bestuur KV Triade</w:t>
                    </w:r>
                  </w:p>
                </w:sdtContent>
              </w:sdt>
              <w:sdt>
                <w:sdtPr>
                  <w:rPr>
                    <w:color w:val="000000" w:themeColor="text1"/>
                  </w:rPr>
                  <w:alias w:val="Datum"/>
                  <w:id w:val="13406932"/>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4C50EA" w:rsidRPr="004C50EA" w:rsidRDefault="00715FC8">
                    <w:pPr>
                      <w:pStyle w:val="Geenafstand"/>
                      <w:rPr>
                        <w:color w:val="000000" w:themeColor="text1"/>
                      </w:rPr>
                    </w:pPr>
                    <w:r>
                      <w:rPr>
                        <w:color w:val="000000" w:themeColor="text1"/>
                      </w:rPr>
                      <w:t>2019-2020</w:t>
                    </w:r>
                  </w:p>
                </w:sdtContent>
              </w:sdt>
              <w:p w:rsidR="004C50EA" w:rsidRPr="004C50EA" w:rsidRDefault="008972A5">
                <w:pPr>
                  <w:pStyle w:val="Geenafstand"/>
                  <w:rPr>
                    <w:color w:val="000000" w:themeColor="text1"/>
                  </w:rPr>
                </w:pPr>
                <w:r>
                  <w:rPr>
                    <w:color w:val="000000" w:themeColor="text1"/>
                  </w:rPr>
                  <w:t>Versie 17-1-2020</w:t>
                </w:r>
              </w:p>
            </w:tc>
          </w:tr>
          <w:tr w:rsidR="008972A5" w:rsidRPr="004C50EA">
            <w:tc>
              <w:tcPr>
                <w:tcW w:w="7672" w:type="dxa"/>
                <w:tcMar>
                  <w:top w:w="216" w:type="dxa"/>
                  <w:left w:w="115" w:type="dxa"/>
                  <w:bottom w:w="216" w:type="dxa"/>
                  <w:right w:w="115" w:type="dxa"/>
                </w:tcMar>
              </w:tcPr>
              <w:p w:rsidR="008972A5" w:rsidRDefault="008972A5">
                <w:pPr>
                  <w:pStyle w:val="Geenafstand"/>
                  <w:rPr>
                    <w:color w:val="000000" w:themeColor="text1"/>
                  </w:rPr>
                </w:pPr>
              </w:p>
            </w:tc>
          </w:tr>
        </w:tbl>
        <w:p w:rsidR="004C50EA" w:rsidRPr="004C50EA" w:rsidRDefault="004C50EA">
          <w:pPr>
            <w:rPr>
              <w:color w:val="000000" w:themeColor="text1"/>
            </w:rPr>
          </w:pPr>
        </w:p>
        <w:p w:rsidR="004C50EA" w:rsidRPr="004C50EA" w:rsidRDefault="004C50EA">
          <w:pPr>
            <w:rPr>
              <w:color w:val="000000" w:themeColor="text1"/>
            </w:rPr>
          </w:pPr>
          <w:r w:rsidRPr="004C50EA">
            <w:rPr>
              <w:color w:val="000000" w:themeColor="text1"/>
            </w:rPr>
            <w:br w:type="page"/>
          </w:r>
        </w:p>
      </w:sdtContent>
    </w:sdt>
    <w:sdt>
      <w:sdtPr>
        <w:rPr>
          <w:rFonts w:asciiTheme="minorHAnsi" w:eastAsiaTheme="minorHAnsi" w:hAnsiTheme="minorHAnsi" w:cstheme="minorBidi"/>
          <w:b w:val="0"/>
          <w:bCs w:val="0"/>
          <w:color w:val="000000" w:themeColor="text1"/>
          <w:sz w:val="22"/>
          <w:szCs w:val="22"/>
        </w:rPr>
        <w:id w:val="345835629"/>
        <w:docPartObj>
          <w:docPartGallery w:val="Table of Contents"/>
          <w:docPartUnique/>
        </w:docPartObj>
      </w:sdtPr>
      <w:sdtContent>
        <w:p w:rsidR="004C50EA" w:rsidRPr="004C50EA" w:rsidRDefault="004C50EA">
          <w:pPr>
            <w:pStyle w:val="Kopvaninhoudsopgave"/>
            <w:rPr>
              <w:color w:val="000000" w:themeColor="text1"/>
            </w:rPr>
          </w:pPr>
          <w:r w:rsidRPr="004C50EA">
            <w:rPr>
              <w:color w:val="000000" w:themeColor="text1"/>
            </w:rPr>
            <w:t>Inhoud</w:t>
          </w:r>
        </w:p>
        <w:p w:rsidR="00715FC8" w:rsidRDefault="00036C73">
          <w:pPr>
            <w:pStyle w:val="Inhopg1"/>
            <w:tabs>
              <w:tab w:val="right" w:leader="dot" w:pos="9062"/>
            </w:tabs>
            <w:rPr>
              <w:rFonts w:eastAsiaTheme="minorEastAsia"/>
              <w:noProof/>
              <w:lang w:eastAsia="nl-NL"/>
            </w:rPr>
          </w:pPr>
          <w:r w:rsidRPr="004C50EA">
            <w:rPr>
              <w:color w:val="000000" w:themeColor="text1"/>
            </w:rPr>
            <w:fldChar w:fldCharType="begin"/>
          </w:r>
          <w:r w:rsidR="004C50EA" w:rsidRPr="004C50EA">
            <w:rPr>
              <w:color w:val="000000" w:themeColor="text1"/>
            </w:rPr>
            <w:instrText xml:space="preserve"> TOC \o "1-3" \h \z \u </w:instrText>
          </w:r>
          <w:r w:rsidRPr="004C50EA">
            <w:rPr>
              <w:color w:val="000000" w:themeColor="text1"/>
            </w:rPr>
            <w:fldChar w:fldCharType="separate"/>
          </w:r>
          <w:hyperlink w:anchor="_Toc19545973" w:history="1">
            <w:r w:rsidR="00715FC8" w:rsidRPr="00830F57">
              <w:rPr>
                <w:rStyle w:val="Hyperlink"/>
                <w:noProof/>
              </w:rPr>
              <w:t>Inleiding</w:t>
            </w:r>
            <w:r w:rsidR="00715FC8">
              <w:rPr>
                <w:noProof/>
                <w:webHidden/>
              </w:rPr>
              <w:tab/>
            </w:r>
            <w:r>
              <w:rPr>
                <w:noProof/>
                <w:webHidden/>
              </w:rPr>
              <w:fldChar w:fldCharType="begin"/>
            </w:r>
            <w:r w:rsidR="00715FC8">
              <w:rPr>
                <w:noProof/>
                <w:webHidden/>
              </w:rPr>
              <w:instrText xml:space="preserve"> PAGEREF _Toc19545973 \h </w:instrText>
            </w:r>
            <w:r>
              <w:rPr>
                <w:noProof/>
                <w:webHidden/>
              </w:rPr>
            </w:r>
            <w:r>
              <w:rPr>
                <w:noProof/>
                <w:webHidden/>
              </w:rPr>
              <w:fldChar w:fldCharType="separate"/>
            </w:r>
            <w:r w:rsidR="00715FC8">
              <w:rPr>
                <w:noProof/>
                <w:webHidden/>
              </w:rPr>
              <w:t>3</w:t>
            </w:r>
            <w:r>
              <w:rPr>
                <w:noProof/>
                <w:webHidden/>
              </w:rPr>
              <w:fldChar w:fldCharType="end"/>
            </w:r>
          </w:hyperlink>
        </w:p>
        <w:p w:rsidR="00715FC8" w:rsidRDefault="00036C73">
          <w:pPr>
            <w:pStyle w:val="Inhopg1"/>
            <w:tabs>
              <w:tab w:val="right" w:leader="dot" w:pos="9062"/>
            </w:tabs>
            <w:rPr>
              <w:rFonts w:eastAsiaTheme="minorEastAsia"/>
              <w:noProof/>
              <w:lang w:eastAsia="nl-NL"/>
            </w:rPr>
          </w:pPr>
          <w:hyperlink w:anchor="_Toc19545974" w:history="1">
            <w:r w:rsidR="00715FC8" w:rsidRPr="00830F57">
              <w:rPr>
                <w:rStyle w:val="Hyperlink"/>
                <w:noProof/>
              </w:rPr>
              <w:t>Commissies 2019-2020</w:t>
            </w:r>
            <w:r w:rsidR="00715FC8">
              <w:rPr>
                <w:noProof/>
                <w:webHidden/>
              </w:rPr>
              <w:tab/>
            </w:r>
            <w:r>
              <w:rPr>
                <w:noProof/>
                <w:webHidden/>
              </w:rPr>
              <w:fldChar w:fldCharType="begin"/>
            </w:r>
            <w:r w:rsidR="00715FC8">
              <w:rPr>
                <w:noProof/>
                <w:webHidden/>
              </w:rPr>
              <w:instrText xml:space="preserve"> PAGEREF _Toc19545974 \h </w:instrText>
            </w:r>
            <w:r>
              <w:rPr>
                <w:noProof/>
                <w:webHidden/>
              </w:rPr>
            </w:r>
            <w:r>
              <w:rPr>
                <w:noProof/>
                <w:webHidden/>
              </w:rPr>
              <w:fldChar w:fldCharType="separate"/>
            </w:r>
            <w:r w:rsidR="00715FC8">
              <w:rPr>
                <w:noProof/>
                <w:webHidden/>
              </w:rPr>
              <w:t>5</w:t>
            </w:r>
            <w:r>
              <w:rPr>
                <w:noProof/>
                <w:webHidden/>
              </w:rPr>
              <w:fldChar w:fldCharType="end"/>
            </w:r>
          </w:hyperlink>
        </w:p>
        <w:p w:rsidR="00715FC8" w:rsidRDefault="00036C73">
          <w:pPr>
            <w:pStyle w:val="Inhopg1"/>
            <w:tabs>
              <w:tab w:val="right" w:leader="dot" w:pos="9062"/>
            </w:tabs>
            <w:rPr>
              <w:rFonts w:eastAsiaTheme="minorEastAsia"/>
              <w:noProof/>
              <w:lang w:eastAsia="nl-NL"/>
            </w:rPr>
          </w:pPr>
          <w:hyperlink w:anchor="_Toc19545975" w:history="1">
            <w:r w:rsidR="00715FC8" w:rsidRPr="00830F57">
              <w:rPr>
                <w:rStyle w:val="Hyperlink"/>
                <w:noProof/>
              </w:rPr>
              <w:t>Begrippen en definities</w:t>
            </w:r>
            <w:r w:rsidR="00715FC8">
              <w:rPr>
                <w:noProof/>
                <w:webHidden/>
              </w:rPr>
              <w:tab/>
            </w:r>
            <w:r>
              <w:rPr>
                <w:noProof/>
                <w:webHidden/>
              </w:rPr>
              <w:fldChar w:fldCharType="begin"/>
            </w:r>
            <w:r w:rsidR="00715FC8">
              <w:rPr>
                <w:noProof/>
                <w:webHidden/>
              </w:rPr>
              <w:instrText xml:space="preserve"> PAGEREF _Toc19545975 \h </w:instrText>
            </w:r>
            <w:r>
              <w:rPr>
                <w:noProof/>
                <w:webHidden/>
              </w:rPr>
            </w:r>
            <w:r>
              <w:rPr>
                <w:noProof/>
                <w:webHidden/>
              </w:rPr>
              <w:fldChar w:fldCharType="separate"/>
            </w:r>
            <w:r w:rsidR="00715FC8">
              <w:rPr>
                <w:noProof/>
                <w:webHidden/>
              </w:rPr>
              <w:t>6</w:t>
            </w:r>
            <w:r>
              <w:rPr>
                <w:noProof/>
                <w:webHidden/>
              </w:rPr>
              <w:fldChar w:fldCharType="end"/>
            </w:r>
          </w:hyperlink>
        </w:p>
        <w:p w:rsidR="00715FC8" w:rsidRDefault="00036C73">
          <w:pPr>
            <w:pStyle w:val="Inhopg1"/>
            <w:tabs>
              <w:tab w:val="right" w:leader="dot" w:pos="9062"/>
            </w:tabs>
            <w:rPr>
              <w:rFonts w:eastAsiaTheme="minorEastAsia"/>
              <w:noProof/>
              <w:lang w:eastAsia="nl-NL"/>
            </w:rPr>
          </w:pPr>
          <w:hyperlink w:anchor="_Toc19545976" w:history="1">
            <w:r w:rsidR="00715FC8" w:rsidRPr="00830F57">
              <w:rPr>
                <w:rStyle w:val="Hyperlink"/>
                <w:noProof/>
              </w:rPr>
              <w:t>1 Bestuur</w:t>
            </w:r>
            <w:r w:rsidR="00715FC8">
              <w:rPr>
                <w:noProof/>
                <w:webHidden/>
              </w:rPr>
              <w:tab/>
            </w:r>
            <w:r>
              <w:rPr>
                <w:noProof/>
                <w:webHidden/>
              </w:rPr>
              <w:fldChar w:fldCharType="begin"/>
            </w:r>
            <w:r w:rsidR="00715FC8">
              <w:rPr>
                <w:noProof/>
                <w:webHidden/>
              </w:rPr>
              <w:instrText xml:space="preserve"> PAGEREF _Toc19545976 \h </w:instrText>
            </w:r>
            <w:r>
              <w:rPr>
                <w:noProof/>
                <w:webHidden/>
              </w:rPr>
            </w:r>
            <w:r>
              <w:rPr>
                <w:noProof/>
                <w:webHidden/>
              </w:rPr>
              <w:fldChar w:fldCharType="separate"/>
            </w:r>
            <w:r w:rsidR="00715FC8">
              <w:rPr>
                <w:noProof/>
                <w:webHidden/>
              </w:rPr>
              <w:t>7</w:t>
            </w:r>
            <w:r>
              <w:rPr>
                <w:noProof/>
                <w:webHidden/>
              </w:rPr>
              <w:fldChar w:fldCharType="end"/>
            </w:r>
          </w:hyperlink>
        </w:p>
        <w:p w:rsidR="00715FC8" w:rsidRDefault="00036C73">
          <w:pPr>
            <w:pStyle w:val="Inhopg1"/>
            <w:tabs>
              <w:tab w:val="right" w:leader="dot" w:pos="9062"/>
            </w:tabs>
            <w:rPr>
              <w:rFonts w:eastAsiaTheme="minorEastAsia"/>
              <w:noProof/>
              <w:lang w:eastAsia="nl-NL"/>
            </w:rPr>
          </w:pPr>
          <w:hyperlink w:anchor="_Toc19545977" w:history="1">
            <w:r w:rsidR="00715FC8" w:rsidRPr="00830F57">
              <w:rPr>
                <w:rStyle w:val="Hyperlink"/>
                <w:noProof/>
              </w:rPr>
              <w:t>2 Rechten en plichten leden Triade</w:t>
            </w:r>
            <w:r w:rsidR="00715FC8">
              <w:rPr>
                <w:noProof/>
                <w:webHidden/>
              </w:rPr>
              <w:tab/>
            </w:r>
            <w:r>
              <w:rPr>
                <w:noProof/>
                <w:webHidden/>
              </w:rPr>
              <w:fldChar w:fldCharType="begin"/>
            </w:r>
            <w:r w:rsidR="00715FC8">
              <w:rPr>
                <w:noProof/>
                <w:webHidden/>
              </w:rPr>
              <w:instrText xml:space="preserve"> PAGEREF _Toc19545977 \h </w:instrText>
            </w:r>
            <w:r>
              <w:rPr>
                <w:noProof/>
                <w:webHidden/>
              </w:rPr>
            </w:r>
            <w:r>
              <w:rPr>
                <w:noProof/>
                <w:webHidden/>
              </w:rPr>
              <w:fldChar w:fldCharType="separate"/>
            </w:r>
            <w:r w:rsidR="00715FC8">
              <w:rPr>
                <w:noProof/>
                <w:webHidden/>
              </w:rPr>
              <w:t>8</w:t>
            </w:r>
            <w:r>
              <w:rPr>
                <w:noProof/>
                <w:webHidden/>
              </w:rPr>
              <w:fldChar w:fldCharType="end"/>
            </w:r>
          </w:hyperlink>
        </w:p>
        <w:p w:rsidR="00715FC8" w:rsidRDefault="00036C73">
          <w:pPr>
            <w:pStyle w:val="Inhopg1"/>
            <w:tabs>
              <w:tab w:val="right" w:leader="dot" w:pos="9062"/>
            </w:tabs>
            <w:rPr>
              <w:rFonts w:eastAsiaTheme="minorEastAsia"/>
              <w:noProof/>
              <w:lang w:eastAsia="nl-NL"/>
            </w:rPr>
          </w:pPr>
          <w:hyperlink w:anchor="_Toc19545978" w:history="1">
            <w:r w:rsidR="00715FC8" w:rsidRPr="00830F57">
              <w:rPr>
                <w:rStyle w:val="Hyperlink"/>
                <w:noProof/>
              </w:rPr>
              <w:t>3 Schorsing</w:t>
            </w:r>
            <w:r w:rsidR="00715FC8">
              <w:rPr>
                <w:noProof/>
                <w:webHidden/>
              </w:rPr>
              <w:tab/>
            </w:r>
            <w:r>
              <w:rPr>
                <w:noProof/>
                <w:webHidden/>
              </w:rPr>
              <w:fldChar w:fldCharType="begin"/>
            </w:r>
            <w:r w:rsidR="00715FC8">
              <w:rPr>
                <w:noProof/>
                <w:webHidden/>
              </w:rPr>
              <w:instrText xml:space="preserve"> PAGEREF _Toc19545978 \h </w:instrText>
            </w:r>
            <w:r>
              <w:rPr>
                <w:noProof/>
                <w:webHidden/>
              </w:rPr>
            </w:r>
            <w:r>
              <w:rPr>
                <w:noProof/>
                <w:webHidden/>
              </w:rPr>
              <w:fldChar w:fldCharType="separate"/>
            </w:r>
            <w:r w:rsidR="00715FC8">
              <w:rPr>
                <w:noProof/>
                <w:webHidden/>
              </w:rPr>
              <w:t>9</w:t>
            </w:r>
            <w:r>
              <w:rPr>
                <w:noProof/>
                <w:webHidden/>
              </w:rPr>
              <w:fldChar w:fldCharType="end"/>
            </w:r>
          </w:hyperlink>
        </w:p>
        <w:p w:rsidR="00715FC8" w:rsidRDefault="00036C73">
          <w:pPr>
            <w:pStyle w:val="Inhopg1"/>
            <w:tabs>
              <w:tab w:val="right" w:leader="dot" w:pos="9062"/>
            </w:tabs>
            <w:rPr>
              <w:rFonts w:eastAsiaTheme="minorEastAsia"/>
              <w:noProof/>
              <w:lang w:eastAsia="nl-NL"/>
            </w:rPr>
          </w:pPr>
          <w:hyperlink w:anchor="_Toc19545979" w:history="1">
            <w:r w:rsidR="00715FC8" w:rsidRPr="00830F57">
              <w:rPr>
                <w:rStyle w:val="Hyperlink"/>
                <w:noProof/>
              </w:rPr>
              <w:t>4 Vrijwilligerswerk</w:t>
            </w:r>
            <w:r w:rsidR="00715FC8">
              <w:rPr>
                <w:noProof/>
                <w:webHidden/>
              </w:rPr>
              <w:tab/>
            </w:r>
            <w:r>
              <w:rPr>
                <w:noProof/>
                <w:webHidden/>
              </w:rPr>
              <w:fldChar w:fldCharType="begin"/>
            </w:r>
            <w:r w:rsidR="00715FC8">
              <w:rPr>
                <w:noProof/>
                <w:webHidden/>
              </w:rPr>
              <w:instrText xml:space="preserve"> PAGEREF _Toc19545979 \h </w:instrText>
            </w:r>
            <w:r>
              <w:rPr>
                <w:noProof/>
                <w:webHidden/>
              </w:rPr>
            </w:r>
            <w:r>
              <w:rPr>
                <w:noProof/>
                <w:webHidden/>
              </w:rPr>
              <w:fldChar w:fldCharType="separate"/>
            </w:r>
            <w:r w:rsidR="00715FC8">
              <w:rPr>
                <w:noProof/>
                <w:webHidden/>
              </w:rPr>
              <w:t>10</w:t>
            </w:r>
            <w:r>
              <w:rPr>
                <w:noProof/>
                <w:webHidden/>
              </w:rPr>
              <w:fldChar w:fldCharType="end"/>
            </w:r>
          </w:hyperlink>
        </w:p>
        <w:p w:rsidR="00715FC8" w:rsidRDefault="00036C73">
          <w:pPr>
            <w:pStyle w:val="Inhopg1"/>
            <w:tabs>
              <w:tab w:val="right" w:leader="dot" w:pos="9062"/>
            </w:tabs>
            <w:rPr>
              <w:rFonts w:eastAsiaTheme="minorEastAsia"/>
              <w:noProof/>
              <w:lang w:eastAsia="nl-NL"/>
            </w:rPr>
          </w:pPr>
          <w:hyperlink w:anchor="_Toc19545980" w:history="1">
            <w:r w:rsidR="00715FC8" w:rsidRPr="00830F57">
              <w:rPr>
                <w:rStyle w:val="Hyperlink"/>
                <w:noProof/>
              </w:rPr>
              <w:t>Slotbepalingen</w:t>
            </w:r>
            <w:r w:rsidR="00715FC8">
              <w:rPr>
                <w:noProof/>
                <w:webHidden/>
              </w:rPr>
              <w:tab/>
            </w:r>
            <w:r>
              <w:rPr>
                <w:noProof/>
                <w:webHidden/>
              </w:rPr>
              <w:fldChar w:fldCharType="begin"/>
            </w:r>
            <w:r w:rsidR="00715FC8">
              <w:rPr>
                <w:noProof/>
                <w:webHidden/>
              </w:rPr>
              <w:instrText xml:space="preserve"> PAGEREF _Toc19545980 \h </w:instrText>
            </w:r>
            <w:r>
              <w:rPr>
                <w:noProof/>
                <w:webHidden/>
              </w:rPr>
            </w:r>
            <w:r>
              <w:rPr>
                <w:noProof/>
                <w:webHidden/>
              </w:rPr>
              <w:fldChar w:fldCharType="separate"/>
            </w:r>
            <w:r w:rsidR="00715FC8">
              <w:rPr>
                <w:noProof/>
                <w:webHidden/>
              </w:rPr>
              <w:t>11</w:t>
            </w:r>
            <w:r>
              <w:rPr>
                <w:noProof/>
                <w:webHidden/>
              </w:rPr>
              <w:fldChar w:fldCharType="end"/>
            </w:r>
          </w:hyperlink>
        </w:p>
        <w:p w:rsidR="004C50EA" w:rsidRPr="004C50EA" w:rsidRDefault="00036C73">
          <w:pPr>
            <w:rPr>
              <w:color w:val="000000" w:themeColor="text1"/>
            </w:rPr>
          </w:pPr>
          <w:r w:rsidRPr="004C50EA">
            <w:rPr>
              <w:color w:val="000000" w:themeColor="text1"/>
            </w:rPr>
            <w:fldChar w:fldCharType="end"/>
          </w:r>
        </w:p>
      </w:sdtContent>
    </w:sdt>
    <w:p w:rsidR="004C50EA" w:rsidRPr="004C50EA" w:rsidRDefault="004C50EA">
      <w:pPr>
        <w:rPr>
          <w:color w:val="000000" w:themeColor="text1"/>
        </w:rPr>
      </w:pPr>
      <w:r w:rsidRPr="004C50EA">
        <w:rPr>
          <w:color w:val="000000" w:themeColor="text1"/>
        </w:rPr>
        <w:br w:type="page"/>
      </w:r>
    </w:p>
    <w:p w:rsidR="008542AF" w:rsidRPr="004C50EA" w:rsidRDefault="004C50EA" w:rsidP="004C50EA">
      <w:pPr>
        <w:pStyle w:val="Kop1"/>
        <w:rPr>
          <w:color w:val="000000" w:themeColor="text1"/>
        </w:rPr>
      </w:pPr>
      <w:bookmarkStart w:id="0" w:name="_Toc19545973"/>
      <w:r w:rsidRPr="004C50EA">
        <w:rPr>
          <w:color w:val="000000" w:themeColor="text1"/>
        </w:rPr>
        <w:lastRenderedPageBreak/>
        <w:t>Inleiding</w:t>
      </w:r>
      <w:bookmarkEnd w:id="0"/>
    </w:p>
    <w:p w:rsidR="004C50EA" w:rsidRDefault="004C50EA" w:rsidP="004C50EA">
      <w:pPr>
        <w:rPr>
          <w:color w:val="000000" w:themeColor="text1"/>
        </w:rPr>
      </w:pPr>
    </w:p>
    <w:p w:rsidR="00111D80" w:rsidRDefault="00715FC8" w:rsidP="00111D80">
      <w:pPr>
        <w:sectPr w:rsidR="00111D80" w:rsidSect="004C50EA">
          <w:footerReference w:type="default" r:id="rId9"/>
          <w:pgSz w:w="11906" w:h="16838"/>
          <w:pgMar w:top="1417" w:right="1417" w:bottom="1417" w:left="1417" w:header="708" w:footer="708" w:gutter="0"/>
          <w:cols w:space="708"/>
          <w:titlePg/>
          <w:docGrid w:linePitch="360"/>
        </w:sectPr>
      </w:pPr>
      <w:r>
        <w:t>Met dit reglement</w:t>
      </w:r>
      <w:r w:rsidR="008A4DA1">
        <w:t xml:space="preserve"> wordt er richting gegeven, uitgangspunten geboden en een kader neergezet voor de vereniging Triade. </w:t>
      </w:r>
      <w:r w:rsidR="00E26C13">
        <w:t xml:space="preserve">Het idee van het </w:t>
      </w:r>
      <w:r>
        <w:t>reglement</w:t>
      </w:r>
      <w:r w:rsidR="00E26C13">
        <w:t xml:space="preserve"> is dat er een richtlijn is voor alle leden van KV Triade, waardoor de toekomst van de vereniging gewaarborgd blijft.</w:t>
      </w:r>
      <w:r>
        <w:t xml:space="preserve"> Dit reglement dient als richtlijn bij onduidelijkheden, het reglement moet nooit als belemmering dienen in de dagelijkse gang van zaken.</w:t>
      </w:r>
    </w:p>
    <w:p w:rsidR="00111D80" w:rsidRPr="00111D80" w:rsidRDefault="006D6B81" w:rsidP="00111D80">
      <w:pPr>
        <w:pStyle w:val="Kop1"/>
        <w:sectPr w:rsidR="00111D80" w:rsidRPr="00111D80" w:rsidSect="00111D80">
          <w:pgSz w:w="16838" w:h="11906" w:orient="landscape"/>
          <w:pgMar w:top="1417" w:right="1417" w:bottom="1417" w:left="1417" w:header="708" w:footer="708" w:gutter="0"/>
          <w:cols w:space="708"/>
          <w:titlePg/>
          <w:docGrid w:linePitch="360"/>
        </w:sectPr>
      </w:pPr>
      <w:r>
        <w:rPr>
          <w:noProof/>
          <w:lang w:eastAsia="nl-NL"/>
        </w:rPr>
        <w:lastRenderedPageBreak/>
        <w:drawing>
          <wp:inline distT="0" distB="0" distL="0" distR="0">
            <wp:extent cx="8972550" cy="5505450"/>
            <wp:effectExtent l="1905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D6B81" w:rsidRDefault="006D6B81" w:rsidP="006D6B81">
      <w:pPr>
        <w:pStyle w:val="Kop1"/>
        <w:rPr>
          <w:color w:val="auto"/>
        </w:rPr>
      </w:pPr>
      <w:bookmarkStart w:id="1" w:name="_Toc19545974"/>
      <w:r>
        <w:rPr>
          <w:color w:val="auto"/>
        </w:rPr>
        <w:lastRenderedPageBreak/>
        <w:t>Commissies</w:t>
      </w:r>
      <w:r w:rsidR="00E26C13">
        <w:rPr>
          <w:color w:val="auto"/>
        </w:rPr>
        <w:t xml:space="preserve"> 2019-2020</w:t>
      </w:r>
      <w:bookmarkEnd w:id="1"/>
    </w:p>
    <w:p w:rsidR="006D6B81" w:rsidRDefault="00036C73" w:rsidP="006D6B81">
      <w:pPr>
        <w:pStyle w:val="Geenafstand"/>
      </w:pPr>
      <w:r>
        <w:rPr>
          <w:noProof/>
        </w:rPr>
        <w:pict>
          <v:shapetype id="_x0000_t202" coordsize="21600,21600" o:spt="202" path="m,l,21600r21600,l21600,xe">
            <v:stroke joinstyle="miter"/>
            <v:path gradientshapeok="t" o:connecttype="rect"/>
          </v:shapetype>
          <v:shape id="_x0000_s1026" type="#_x0000_t202" style="position:absolute;margin-left:291.7pt;margin-top:4pt;width:178.95pt;height:376.5pt;z-index:251660288;mso-width-relative:margin;mso-height-relative:margin">
            <v:textbox style="mso-next-textbox:#_x0000_s1026">
              <w:txbxContent>
                <w:p w:rsidR="006D6B81" w:rsidRPr="006D6B81" w:rsidRDefault="006D6B81" w:rsidP="006D6B81">
                  <w:pPr>
                    <w:pStyle w:val="Geenafstand"/>
                    <w:rPr>
                      <w:b/>
                    </w:rPr>
                  </w:pPr>
                  <w:r w:rsidRPr="006D6B81">
                    <w:rPr>
                      <w:b/>
                    </w:rPr>
                    <w:t>Arbitrage</w:t>
                  </w:r>
                </w:p>
                <w:p w:rsidR="006D6B81" w:rsidRDefault="006D6B81" w:rsidP="006D6B81">
                  <w:pPr>
                    <w:pStyle w:val="Geenafstand"/>
                  </w:pPr>
                  <w:r>
                    <w:t>Brendan Ritmeester</w:t>
                  </w:r>
                </w:p>
                <w:p w:rsidR="006D6B81" w:rsidRDefault="006D6B81" w:rsidP="006D6B81">
                  <w:pPr>
                    <w:pStyle w:val="Geenafstand"/>
                  </w:pPr>
                  <w:r>
                    <w:t>Roelant Kant</w:t>
                  </w:r>
                </w:p>
                <w:p w:rsidR="006D6B81" w:rsidRPr="006D6B81" w:rsidRDefault="006D6B81" w:rsidP="006D6B81">
                  <w:pPr>
                    <w:pStyle w:val="Geenafstand"/>
                  </w:pPr>
                  <w:r>
                    <w:t>Wim Korevaar</w:t>
                  </w:r>
                </w:p>
                <w:p w:rsidR="006D6B81" w:rsidRPr="006D6B81" w:rsidRDefault="006D6B81" w:rsidP="006D6B81">
                  <w:pPr>
                    <w:pStyle w:val="Geenafstand"/>
                    <w:rPr>
                      <w:b/>
                    </w:rPr>
                  </w:pPr>
                </w:p>
                <w:p w:rsidR="006D6B81" w:rsidRDefault="00715FC8" w:rsidP="006D6B81">
                  <w:pPr>
                    <w:pStyle w:val="Geenafstand"/>
                    <w:rPr>
                      <w:b/>
                    </w:rPr>
                  </w:pPr>
                  <w:r>
                    <w:rPr>
                      <w:b/>
                    </w:rPr>
                    <w:t>Jeugd commissie</w:t>
                  </w:r>
                </w:p>
                <w:p w:rsidR="006D6B81" w:rsidRDefault="00124C37" w:rsidP="006D6B81">
                  <w:pPr>
                    <w:pStyle w:val="Geenafstand"/>
                  </w:pPr>
                  <w:r>
                    <w:t>Priscilla Korevaar</w:t>
                  </w:r>
                </w:p>
                <w:p w:rsidR="00124C37" w:rsidRDefault="00124C37" w:rsidP="006D6B81">
                  <w:pPr>
                    <w:pStyle w:val="Geenafstand"/>
                  </w:pPr>
                  <w:r>
                    <w:t>Daphne Marelis</w:t>
                  </w:r>
                </w:p>
                <w:p w:rsidR="00124C37" w:rsidRDefault="00124C37" w:rsidP="006D6B81">
                  <w:pPr>
                    <w:pStyle w:val="Geenafstand"/>
                  </w:pPr>
                  <w:r>
                    <w:t>Femke Van Doorn</w:t>
                  </w:r>
                </w:p>
                <w:p w:rsidR="00E26C13" w:rsidRDefault="00E26C13" w:rsidP="006D6B81">
                  <w:pPr>
                    <w:pStyle w:val="Geenafstand"/>
                  </w:pPr>
                  <w:r>
                    <w:t>Naomi Bussink</w:t>
                  </w:r>
                </w:p>
                <w:p w:rsidR="00E26C13" w:rsidRPr="006D6B81" w:rsidRDefault="00E26C13" w:rsidP="006D6B81">
                  <w:pPr>
                    <w:pStyle w:val="Geenafstand"/>
                  </w:pPr>
                  <w:r>
                    <w:t>Femke Kraaijeveld</w:t>
                  </w:r>
                </w:p>
                <w:p w:rsidR="006D6B81" w:rsidRPr="006D6B81" w:rsidRDefault="006D6B81" w:rsidP="006D6B81">
                  <w:pPr>
                    <w:pStyle w:val="Geenafstand"/>
                    <w:rPr>
                      <w:b/>
                    </w:rPr>
                  </w:pPr>
                </w:p>
                <w:p w:rsidR="006D6B81" w:rsidRDefault="00715FC8" w:rsidP="006D6B81">
                  <w:pPr>
                    <w:pStyle w:val="Geenafstand"/>
                    <w:rPr>
                      <w:b/>
                    </w:rPr>
                  </w:pPr>
                  <w:r>
                    <w:rPr>
                      <w:b/>
                    </w:rPr>
                    <w:t>Activiteiten commissie</w:t>
                  </w:r>
                </w:p>
                <w:p w:rsidR="006D6B81" w:rsidRDefault="00715FC8" w:rsidP="006D6B81">
                  <w:pPr>
                    <w:pStyle w:val="Geenafstand"/>
                  </w:pPr>
                  <w:r>
                    <w:t>Jorian Venmans</w:t>
                  </w:r>
                </w:p>
                <w:p w:rsidR="006D6B81" w:rsidRDefault="006D6B81" w:rsidP="006D6B81">
                  <w:pPr>
                    <w:pStyle w:val="Geenafstand"/>
                  </w:pPr>
                  <w:r>
                    <w:t>Lisette Zaal</w:t>
                  </w:r>
                </w:p>
                <w:p w:rsidR="006D6B81" w:rsidRPr="006D6B81" w:rsidRDefault="006D6B81" w:rsidP="006D6B81">
                  <w:pPr>
                    <w:pStyle w:val="Geenafstand"/>
                  </w:pPr>
                  <w:r>
                    <w:t>Yvonne Dols</w:t>
                  </w:r>
                </w:p>
                <w:p w:rsidR="006D6B81" w:rsidRPr="006D6B81" w:rsidRDefault="006D6B81" w:rsidP="006D6B81">
                  <w:pPr>
                    <w:pStyle w:val="Geenafstand"/>
                    <w:rPr>
                      <w:b/>
                    </w:rPr>
                  </w:pPr>
                </w:p>
                <w:p w:rsidR="006D6B81" w:rsidRPr="006D6B81" w:rsidRDefault="006D6B81" w:rsidP="006D6B81">
                  <w:pPr>
                    <w:pStyle w:val="Geenafstand"/>
                    <w:rPr>
                      <w:b/>
                    </w:rPr>
                  </w:pPr>
                  <w:r w:rsidRPr="006D6B81">
                    <w:rPr>
                      <w:b/>
                    </w:rPr>
                    <w:t>Sponsorcommissie</w:t>
                  </w:r>
                </w:p>
                <w:p w:rsidR="006D6B81" w:rsidRDefault="006D6B81" w:rsidP="006D6B81">
                  <w:pPr>
                    <w:pStyle w:val="Geenafstand"/>
                  </w:pPr>
                  <w:r>
                    <w:t>Diana Kant</w:t>
                  </w:r>
                </w:p>
                <w:p w:rsidR="00403868" w:rsidRDefault="00403868" w:rsidP="006D6B81">
                  <w:pPr>
                    <w:pStyle w:val="Geenafstand"/>
                  </w:pPr>
                  <w:r>
                    <w:t>Ard Verhaar</w:t>
                  </w:r>
                </w:p>
                <w:p w:rsidR="00403868" w:rsidRPr="006D6B81" w:rsidRDefault="00403868" w:rsidP="006D6B81">
                  <w:pPr>
                    <w:pStyle w:val="Geenafstand"/>
                  </w:pPr>
                  <w:r>
                    <w:t>Femke Kraaijeveld</w:t>
                  </w:r>
                </w:p>
                <w:p w:rsidR="006D6B81" w:rsidRPr="006D6B81" w:rsidRDefault="006D6B81" w:rsidP="006D6B81">
                  <w:pPr>
                    <w:pStyle w:val="Geenafstand"/>
                    <w:rPr>
                      <w:b/>
                    </w:rPr>
                  </w:pPr>
                </w:p>
                <w:p w:rsidR="006D6B81" w:rsidRDefault="006D6B81" w:rsidP="006D6B81">
                  <w:pPr>
                    <w:pStyle w:val="Geenafstand"/>
                    <w:rPr>
                      <w:b/>
                    </w:rPr>
                  </w:pPr>
                  <w:r w:rsidRPr="006D6B81">
                    <w:rPr>
                      <w:b/>
                    </w:rPr>
                    <w:t>Bom</w:t>
                  </w:r>
                </w:p>
                <w:p w:rsidR="006D6B81" w:rsidRDefault="006D6B81" w:rsidP="006D6B81">
                  <w:pPr>
                    <w:pStyle w:val="Geenafstand"/>
                  </w:pPr>
                  <w:r>
                    <w:t>Iet van Driel</w:t>
                  </w:r>
                </w:p>
                <w:p w:rsidR="006D6B81" w:rsidRPr="006D6B81" w:rsidRDefault="006D6B81" w:rsidP="006D6B81">
                  <w:pPr>
                    <w:pStyle w:val="Geenafstand"/>
                  </w:pPr>
                  <w:r>
                    <w:t>Jan Keppel</w:t>
                  </w:r>
                </w:p>
                <w:p w:rsidR="00403868" w:rsidRDefault="00403868" w:rsidP="00403868">
                  <w:pPr>
                    <w:pStyle w:val="Geenafstand"/>
                  </w:pPr>
                  <w:r>
                    <w:t>Wim Slob</w:t>
                  </w:r>
                </w:p>
                <w:p w:rsidR="00403868" w:rsidRDefault="00403868" w:rsidP="00403868">
                  <w:pPr>
                    <w:pStyle w:val="Geenafstand"/>
                  </w:pPr>
                  <w:r>
                    <w:t>Kristy van Driel</w:t>
                  </w:r>
                </w:p>
              </w:txbxContent>
            </v:textbox>
          </v:shape>
        </w:pict>
      </w:r>
    </w:p>
    <w:p w:rsidR="006D6B81" w:rsidRDefault="006D6B81" w:rsidP="006D6B81">
      <w:pPr>
        <w:pStyle w:val="Geenafstand"/>
        <w:rPr>
          <w:b/>
        </w:rPr>
      </w:pPr>
      <w:r w:rsidRPr="006D6B81">
        <w:rPr>
          <w:b/>
        </w:rPr>
        <w:t>Bestuur</w:t>
      </w:r>
    </w:p>
    <w:p w:rsidR="006D6B81" w:rsidRDefault="00E26C13" w:rsidP="006D6B81">
      <w:pPr>
        <w:pStyle w:val="Geenafstand"/>
      </w:pPr>
      <w:r>
        <w:t>Roelant Kant</w:t>
      </w:r>
      <w:r w:rsidR="006D6B81">
        <w:t xml:space="preserve"> </w:t>
      </w:r>
      <w:r w:rsidR="006D6B81">
        <w:tab/>
      </w:r>
      <w:r w:rsidR="006D6B81">
        <w:tab/>
        <w:t>Voorzitter</w:t>
      </w:r>
      <w:r>
        <w:t>/Arbitrage</w:t>
      </w:r>
    </w:p>
    <w:p w:rsidR="006D6B81" w:rsidRDefault="006D6B81" w:rsidP="006D6B81">
      <w:pPr>
        <w:pStyle w:val="Geenafstand"/>
      </w:pPr>
      <w:r>
        <w:t xml:space="preserve">Marijke Ritmeester </w:t>
      </w:r>
      <w:r>
        <w:tab/>
        <w:t>Secretaris</w:t>
      </w:r>
    </w:p>
    <w:p w:rsidR="006D6B81" w:rsidRDefault="006D6B81" w:rsidP="006D6B81">
      <w:pPr>
        <w:pStyle w:val="Geenafstand"/>
      </w:pPr>
      <w:r>
        <w:t>Peter Vroon</w:t>
      </w:r>
      <w:r>
        <w:tab/>
      </w:r>
      <w:r>
        <w:tab/>
        <w:t>Penningmeester</w:t>
      </w:r>
      <w:r w:rsidR="00403868">
        <w:t>/ Spon</w:t>
      </w:r>
      <w:r w:rsidR="00715FC8">
        <w:t>sor commissie</w:t>
      </w:r>
    </w:p>
    <w:p w:rsidR="006D6B81" w:rsidRDefault="00E26C13" w:rsidP="006D6B81">
      <w:pPr>
        <w:pStyle w:val="Geenafstand"/>
      </w:pPr>
      <w:r>
        <w:t>Kristy van Driel</w:t>
      </w:r>
      <w:r w:rsidR="006D6B81">
        <w:tab/>
      </w:r>
      <w:r w:rsidR="006D6B81">
        <w:tab/>
        <w:t>Bom</w:t>
      </w:r>
      <w:r>
        <w:t>/</w:t>
      </w:r>
      <w:r w:rsidR="00715FC8">
        <w:t>Wedstrijd secretariaat</w:t>
      </w:r>
    </w:p>
    <w:p w:rsidR="006D6B81" w:rsidRDefault="006D6B81" w:rsidP="006D6B81">
      <w:pPr>
        <w:pStyle w:val="Geenafstand"/>
      </w:pPr>
      <w:r>
        <w:t>Marian Kraaijkamp</w:t>
      </w:r>
      <w:r>
        <w:tab/>
      </w:r>
      <w:r w:rsidR="00403868">
        <w:t>JC</w:t>
      </w:r>
    </w:p>
    <w:p w:rsidR="006D6B81" w:rsidRDefault="006D6B81" w:rsidP="006D6B81">
      <w:pPr>
        <w:pStyle w:val="Geenafstand"/>
      </w:pPr>
      <w:r>
        <w:t>Esmeralda Roest</w:t>
      </w:r>
      <w:r>
        <w:tab/>
        <w:t>Ledenwerving</w:t>
      </w:r>
    </w:p>
    <w:p w:rsidR="006D6B81" w:rsidRDefault="006D6B81" w:rsidP="006D6B81">
      <w:pPr>
        <w:pStyle w:val="Geenafstand"/>
      </w:pPr>
      <w:r>
        <w:t>Brendan Ritmeester</w:t>
      </w:r>
      <w:r>
        <w:tab/>
        <w:t>TC</w:t>
      </w:r>
    </w:p>
    <w:p w:rsidR="006D6B81" w:rsidRPr="006D6B81" w:rsidRDefault="006D6B81" w:rsidP="006D6B81">
      <w:pPr>
        <w:pStyle w:val="Geenafstand"/>
        <w:rPr>
          <w:b/>
        </w:rPr>
      </w:pPr>
    </w:p>
    <w:p w:rsidR="006D6B81" w:rsidRDefault="006D6B81" w:rsidP="006D6B81">
      <w:pPr>
        <w:pStyle w:val="Geenafstand"/>
        <w:rPr>
          <w:b/>
        </w:rPr>
      </w:pPr>
      <w:r w:rsidRPr="006D6B81">
        <w:rPr>
          <w:b/>
        </w:rPr>
        <w:t>WG Veld</w:t>
      </w:r>
    </w:p>
    <w:p w:rsidR="006D6B81" w:rsidRDefault="006D6B81" w:rsidP="006D6B81">
      <w:pPr>
        <w:pStyle w:val="Geenafstand"/>
      </w:pPr>
      <w:r>
        <w:t>Diana Kant</w:t>
      </w:r>
    </w:p>
    <w:p w:rsidR="006D6B81" w:rsidRDefault="006D6B81" w:rsidP="006D6B81">
      <w:pPr>
        <w:pStyle w:val="Geenafstand"/>
      </w:pPr>
      <w:r>
        <w:t>Resat Stolk</w:t>
      </w:r>
    </w:p>
    <w:p w:rsidR="006D6B81" w:rsidRDefault="006D6B81" w:rsidP="006D6B81">
      <w:pPr>
        <w:pStyle w:val="Geenafstand"/>
      </w:pPr>
      <w:r>
        <w:t>Folkert V/D Marel</w:t>
      </w:r>
    </w:p>
    <w:p w:rsidR="006D6B81" w:rsidRPr="006D6B81" w:rsidRDefault="006D6B81" w:rsidP="006D6B81">
      <w:pPr>
        <w:pStyle w:val="Geenafstand"/>
      </w:pPr>
      <w:r>
        <w:t>Bert Van Barneveld</w:t>
      </w:r>
    </w:p>
    <w:p w:rsidR="006D6B81" w:rsidRPr="006D6B81" w:rsidRDefault="006D6B81" w:rsidP="006D6B81">
      <w:pPr>
        <w:pStyle w:val="Geenafstand"/>
        <w:rPr>
          <w:b/>
        </w:rPr>
      </w:pPr>
    </w:p>
    <w:p w:rsidR="006D6B81" w:rsidRDefault="006D6B81" w:rsidP="006D6B81">
      <w:pPr>
        <w:pStyle w:val="Geenafstand"/>
        <w:rPr>
          <w:b/>
        </w:rPr>
      </w:pPr>
      <w:r w:rsidRPr="006D6B81">
        <w:rPr>
          <w:b/>
        </w:rPr>
        <w:t>Ledenwerving</w:t>
      </w:r>
    </w:p>
    <w:p w:rsidR="006D6B81" w:rsidRPr="006D6B81" w:rsidRDefault="006D6B81" w:rsidP="006D6B81">
      <w:pPr>
        <w:pStyle w:val="Geenafstand"/>
      </w:pPr>
      <w:r>
        <w:t>Esmeralda Roest</w:t>
      </w:r>
    </w:p>
    <w:p w:rsidR="006D6B81" w:rsidRPr="006D6B81" w:rsidRDefault="006D6B81" w:rsidP="006D6B81">
      <w:pPr>
        <w:pStyle w:val="Geenafstand"/>
        <w:rPr>
          <w:b/>
        </w:rPr>
      </w:pPr>
    </w:p>
    <w:p w:rsidR="006D6B81" w:rsidRDefault="00715FC8" w:rsidP="006D6B81">
      <w:pPr>
        <w:pStyle w:val="Geenafstand"/>
        <w:rPr>
          <w:b/>
        </w:rPr>
      </w:pPr>
      <w:r>
        <w:rPr>
          <w:b/>
        </w:rPr>
        <w:t>Technische commissie</w:t>
      </w:r>
    </w:p>
    <w:p w:rsidR="006D6B81" w:rsidRDefault="006D6B81" w:rsidP="006D6B81">
      <w:pPr>
        <w:pStyle w:val="Geenafstand"/>
      </w:pPr>
      <w:r>
        <w:t>Brendan Ritmeester</w:t>
      </w:r>
      <w:r>
        <w:tab/>
        <w:t>Voorzitter</w:t>
      </w:r>
    </w:p>
    <w:p w:rsidR="006D6B81" w:rsidRPr="006D6B81" w:rsidRDefault="006D6B81" w:rsidP="006D6B81">
      <w:pPr>
        <w:pStyle w:val="Geenafstand"/>
      </w:pPr>
      <w:r>
        <w:t>Yvonne Dols</w:t>
      </w:r>
    </w:p>
    <w:p w:rsidR="006D6B81" w:rsidRPr="006D6B81" w:rsidRDefault="006D6B81" w:rsidP="006D6B81">
      <w:pPr>
        <w:pStyle w:val="Geenafstand"/>
        <w:rPr>
          <w:b/>
        </w:rPr>
      </w:pPr>
    </w:p>
    <w:p w:rsidR="006D6B81" w:rsidRDefault="006D6B81" w:rsidP="006D6B81">
      <w:pPr>
        <w:pStyle w:val="Geenafstand"/>
        <w:rPr>
          <w:b/>
        </w:rPr>
      </w:pPr>
      <w:r w:rsidRPr="006D6B81">
        <w:rPr>
          <w:b/>
        </w:rPr>
        <w:t>Wedstrijd secretariaat</w:t>
      </w:r>
    </w:p>
    <w:p w:rsidR="006D6B81" w:rsidRDefault="006D6B81" w:rsidP="006D6B81">
      <w:pPr>
        <w:pStyle w:val="Geenafstand"/>
      </w:pPr>
      <w:r>
        <w:t>Kristy van Driel</w:t>
      </w:r>
      <w:r>
        <w:tab/>
      </w:r>
      <w:r w:rsidR="00111D80">
        <w:tab/>
        <w:t>B/A/Senioren</w:t>
      </w:r>
      <w:r>
        <w:tab/>
      </w:r>
    </w:p>
    <w:p w:rsidR="006D6B81" w:rsidRPr="006D6B81" w:rsidRDefault="008972A5" w:rsidP="006D6B81">
      <w:pPr>
        <w:pStyle w:val="Geenafstand"/>
      </w:pPr>
      <w:r>
        <w:t>Vacant!</w:t>
      </w:r>
      <w:r>
        <w:tab/>
      </w:r>
      <w:r>
        <w:tab/>
      </w:r>
      <w:r w:rsidR="006D6B81">
        <w:tab/>
      </w:r>
      <w:r w:rsidR="00715FC8">
        <w:t>F t/m C jeugd</w:t>
      </w:r>
    </w:p>
    <w:p w:rsidR="006D6B81" w:rsidRPr="006D6B81" w:rsidRDefault="006D6B81" w:rsidP="006D6B81"/>
    <w:p w:rsidR="006D6B81" w:rsidRDefault="006D6B81" w:rsidP="006D6B81">
      <w:pPr>
        <w:pStyle w:val="Kop1"/>
        <w:rPr>
          <w:b w:val="0"/>
          <w:bCs w:val="0"/>
        </w:rPr>
      </w:pPr>
      <w:r>
        <w:rPr>
          <w:color w:val="auto"/>
        </w:rPr>
        <w:br w:type="page"/>
      </w:r>
    </w:p>
    <w:p w:rsidR="00026E49" w:rsidRPr="00026E49" w:rsidRDefault="00026E49" w:rsidP="00026E49">
      <w:pPr>
        <w:pStyle w:val="Kop1"/>
        <w:rPr>
          <w:color w:val="auto"/>
        </w:rPr>
      </w:pPr>
      <w:bookmarkStart w:id="2" w:name="_Toc19545975"/>
      <w:r w:rsidRPr="00026E49">
        <w:rPr>
          <w:color w:val="auto"/>
        </w:rPr>
        <w:lastRenderedPageBreak/>
        <w:t>Begrippen en definities</w:t>
      </w:r>
      <w:bookmarkEnd w:id="2"/>
    </w:p>
    <w:p w:rsidR="00026E49" w:rsidRDefault="00026E49" w:rsidP="00026E49">
      <w:pPr>
        <w:pStyle w:val="Geenafstand"/>
      </w:pPr>
    </w:p>
    <w:p w:rsidR="00026E49" w:rsidRDefault="00026E49" w:rsidP="00026E49">
      <w:pPr>
        <w:pStyle w:val="Geenafstand"/>
      </w:pPr>
      <w:r>
        <w:t xml:space="preserve">1. </w:t>
      </w:r>
      <w:r>
        <w:tab/>
        <w:t xml:space="preserve">Het Huishoudelijk Reglement (HR) van de korfbalvereniging Triade verstaat onder:  </w:t>
      </w:r>
    </w:p>
    <w:p w:rsidR="00026E49" w:rsidRDefault="00026E49" w:rsidP="00026E49">
      <w:pPr>
        <w:pStyle w:val="Geenafstand"/>
      </w:pPr>
      <w:r>
        <w:t>a. het bestuur: het algemeen bestuur van de korfbalvereniging Triade,</w:t>
      </w:r>
    </w:p>
    <w:p w:rsidR="00026E49" w:rsidRDefault="00026E49" w:rsidP="00026E49">
      <w:pPr>
        <w:pStyle w:val="Geenafstand"/>
      </w:pPr>
      <w:r>
        <w:t>b. leden: de leden en jeugd-leden van de korfbalvereniging Triade,</w:t>
      </w:r>
    </w:p>
    <w:p w:rsidR="00026E49" w:rsidRDefault="00026E49" w:rsidP="00026E49">
      <w:pPr>
        <w:pStyle w:val="Geenafstand"/>
      </w:pPr>
      <w:r>
        <w:t>c. de ALV: algemene ledenvergadering van de korfbalvereniging Triade,</w:t>
      </w:r>
    </w:p>
    <w:p w:rsidR="00026E49" w:rsidRDefault="00026E49" w:rsidP="00026E49">
      <w:pPr>
        <w:pStyle w:val="Geenafstand"/>
      </w:pPr>
      <w:r>
        <w:t>d. commissie: groep van personen, met een bepaalde, door het bestuur gedelegeerde taak en verantwoordelijkheid,</w:t>
      </w:r>
    </w:p>
    <w:p w:rsidR="00026E49" w:rsidRDefault="00026E49" w:rsidP="00026E49">
      <w:pPr>
        <w:pStyle w:val="Geenafstand"/>
      </w:pPr>
      <w:r>
        <w:t>e. statuten: de op 16 september 1975 door de ALV vastgestelde statuten van de korfbalvereniging Triade,</w:t>
      </w:r>
    </w:p>
    <w:p w:rsidR="00026E49" w:rsidRDefault="00026E49" w:rsidP="00026E49">
      <w:pPr>
        <w:pStyle w:val="Geenafstand"/>
      </w:pPr>
      <w:r>
        <w:t>f. KNKV: Koninklijk Nederlands Korfbal Verbond,</w:t>
      </w:r>
    </w:p>
    <w:p w:rsidR="00026E49" w:rsidRDefault="00026E49" w:rsidP="00026E49">
      <w:pPr>
        <w:pStyle w:val="Geenafstand"/>
      </w:pPr>
      <w:r>
        <w:t>g. TC: Technische commissie van KV Triade,</w:t>
      </w:r>
    </w:p>
    <w:p w:rsidR="00026E49" w:rsidRDefault="00026E49" w:rsidP="00026E49">
      <w:pPr>
        <w:pStyle w:val="Geenafstand"/>
      </w:pPr>
      <w:r>
        <w:t>h. Selectie: de teams Triade 1 en 2.,</w:t>
      </w:r>
    </w:p>
    <w:p w:rsidR="00026E49" w:rsidRDefault="00026E49" w:rsidP="00026E49">
      <w:pPr>
        <w:pStyle w:val="Geenafstand"/>
      </w:pPr>
      <w:r>
        <w:t xml:space="preserve">i. VWT: de tool vrijwilligerstekort, bereikbaar via </w:t>
      </w:r>
      <w:hyperlink r:id="rId14" w:history="1">
        <w:r w:rsidRPr="004277ED">
          <w:rPr>
            <w:rStyle w:val="Hyperlink"/>
          </w:rPr>
          <w:t>https://kvtriade.vrijwilligerstekort.nl</w:t>
        </w:r>
      </w:hyperlink>
      <w:r>
        <w:t>.</w:t>
      </w:r>
    </w:p>
    <w:p w:rsidR="00403868" w:rsidRDefault="00403868" w:rsidP="00026E49">
      <w:pPr>
        <w:pStyle w:val="Geenafstand"/>
      </w:pPr>
      <w:r>
        <w:t>j. HR: Huishoudelijk reglement.</w:t>
      </w:r>
    </w:p>
    <w:p w:rsidR="00026E49" w:rsidRDefault="00026E49" w:rsidP="00026E49">
      <w:pPr>
        <w:pStyle w:val="Geenafstand"/>
      </w:pPr>
    </w:p>
    <w:p w:rsidR="00026E49" w:rsidRPr="00026E49" w:rsidRDefault="00026E49" w:rsidP="00026E49">
      <w:pPr>
        <w:pStyle w:val="Geenafstand"/>
      </w:pPr>
    </w:p>
    <w:p w:rsidR="00026E49" w:rsidRDefault="00026E49" w:rsidP="00026E49">
      <w:pPr>
        <w:pStyle w:val="Kop1"/>
      </w:pPr>
    </w:p>
    <w:p w:rsidR="00026E49" w:rsidRDefault="00026E49" w:rsidP="00026E49">
      <w:pPr>
        <w:pStyle w:val="Geenafstand"/>
        <w:rPr>
          <w:rFonts w:eastAsiaTheme="majorEastAsia"/>
        </w:rPr>
      </w:pPr>
      <w:r>
        <w:br w:type="page"/>
      </w:r>
    </w:p>
    <w:p w:rsidR="008A4DA1" w:rsidRPr="008A4DA1" w:rsidRDefault="00026E49" w:rsidP="008A4DA1">
      <w:pPr>
        <w:pStyle w:val="Kop1"/>
        <w:rPr>
          <w:color w:val="auto"/>
        </w:rPr>
      </w:pPr>
      <w:bookmarkStart w:id="3" w:name="_Toc19545976"/>
      <w:r>
        <w:rPr>
          <w:color w:val="auto"/>
        </w:rPr>
        <w:lastRenderedPageBreak/>
        <w:t>1 Bestuur</w:t>
      </w:r>
      <w:bookmarkEnd w:id="3"/>
    </w:p>
    <w:p w:rsidR="008A4DA1" w:rsidRDefault="008A4DA1" w:rsidP="008A4DA1"/>
    <w:p w:rsidR="008A4DA1" w:rsidRDefault="008A4DA1" w:rsidP="008A4DA1">
      <w:pPr>
        <w:pStyle w:val="Geenafstand"/>
        <w:numPr>
          <w:ilvl w:val="1"/>
          <w:numId w:val="1"/>
        </w:numPr>
      </w:pPr>
      <w:r>
        <w:t>Het bestuur van Triade vergaderd</w:t>
      </w:r>
      <w:r w:rsidR="00403868">
        <w:t xml:space="preserve"> minimaal 7</w:t>
      </w:r>
      <w:r>
        <w:t xml:space="preserve"> keer per jaar.</w:t>
      </w:r>
    </w:p>
    <w:p w:rsidR="008A4DA1" w:rsidRDefault="008A4DA1" w:rsidP="008A4DA1">
      <w:pPr>
        <w:pStyle w:val="Geenafstand"/>
        <w:ind w:left="735"/>
      </w:pPr>
    </w:p>
    <w:p w:rsidR="008A4DA1" w:rsidRDefault="008A4DA1" w:rsidP="008A4DA1">
      <w:pPr>
        <w:pStyle w:val="Geenafstand"/>
      </w:pPr>
      <w:r>
        <w:t>1.2</w:t>
      </w:r>
      <w:r>
        <w:tab/>
        <w:t>Tijdens bestuursvergaderingen is er bij aanvang van de bestuursvergadering een mogelijk</w:t>
      </w:r>
      <w:r w:rsidR="00403868">
        <w:t xml:space="preserve">heid </w:t>
      </w:r>
      <w:r>
        <w:t xml:space="preserve"> voor leden of betrokkene</w:t>
      </w:r>
      <w:r w:rsidR="00715FC8">
        <w:t>n</w:t>
      </w:r>
      <w:r>
        <w:t xml:space="preserve"> bij de clu</w:t>
      </w:r>
      <w:r w:rsidR="00403868">
        <w:t xml:space="preserve">b om inspraak te hebben op deze </w:t>
      </w:r>
      <w:r>
        <w:t>bestuursvergadering. Deze inspraak moet schriftelijk vooraf gemeld worden bij de voorzitter. In deze schriftelijke aanmelding staat waarover de inspraak gaat en hoe lang de inspreker nodig heeft. Per vergadering zal er maximaal 30 minuten vrijgemaakt worden voor inspraak.</w:t>
      </w:r>
    </w:p>
    <w:p w:rsidR="008A4DA1" w:rsidRDefault="008A4DA1" w:rsidP="008A4DA1">
      <w:pPr>
        <w:pStyle w:val="Geenafstand"/>
      </w:pPr>
    </w:p>
    <w:p w:rsidR="008A4DA1" w:rsidRDefault="008A4DA1" w:rsidP="008A4DA1">
      <w:pPr>
        <w:pStyle w:val="Geenafstand"/>
      </w:pPr>
      <w:r w:rsidRPr="008A4DA1">
        <w:t>1.</w:t>
      </w:r>
      <w:r>
        <w:t xml:space="preserve">3 </w:t>
      </w:r>
      <w:r>
        <w:tab/>
        <w:t xml:space="preserve">De notulen van de bestuursvergaderingen kunnen en mogen opgevraagd worden door leden van de korfbalvereniging Triade. De notulen kunnen gefingeerd worden en mocht dat nodig zijn kunnen er uit de notulen punten weg gelaten worden als dat in het belang is van nog lopende zaken, personen of in het belang van de vereniging. </w:t>
      </w:r>
    </w:p>
    <w:p w:rsidR="008A4DA1" w:rsidRDefault="008A4DA1" w:rsidP="008A4DA1">
      <w:pPr>
        <w:pStyle w:val="Geenafstand"/>
      </w:pPr>
    </w:p>
    <w:p w:rsidR="008A4DA1" w:rsidRDefault="008A4DA1" w:rsidP="008A4DA1">
      <w:pPr>
        <w:pStyle w:val="Geenafstand"/>
      </w:pPr>
      <w:r>
        <w:t>1.4</w:t>
      </w:r>
      <w:r>
        <w:tab/>
        <w:t>Beslissingen in het bestuur worden genomen met een meerderheid van stemmen, bij een eventueel gelijk aantal stemmen is de stem van de voorzitter doorslaggevend.</w:t>
      </w:r>
    </w:p>
    <w:p w:rsidR="008A4DA1" w:rsidRDefault="008A4DA1" w:rsidP="008A4DA1">
      <w:pPr>
        <w:pStyle w:val="Geenafstand"/>
      </w:pPr>
    </w:p>
    <w:p w:rsidR="008A4DA1" w:rsidRDefault="008A4DA1" w:rsidP="008A4DA1">
      <w:pPr>
        <w:pStyle w:val="Geenafstand"/>
      </w:pPr>
      <w:r>
        <w:t>1.5</w:t>
      </w:r>
      <w:r>
        <w:tab/>
        <w:t xml:space="preserve">Het bestuur kan beslissingen van andere onderdelen binnen de vereniging, zoals TC, arbitrage, sponsoring of andere werkgroepen/commissies herroepen of ongeldig verklaren indien dat in het belang is van de vereniging. </w:t>
      </w:r>
    </w:p>
    <w:p w:rsidR="00026E49" w:rsidRDefault="00026E49">
      <w:pPr>
        <w:rPr>
          <w:rFonts w:eastAsiaTheme="minorEastAsia"/>
        </w:rPr>
      </w:pPr>
      <w:r>
        <w:br w:type="page"/>
      </w:r>
    </w:p>
    <w:p w:rsidR="00026E49" w:rsidRPr="00026E49" w:rsidRDefault="00026E49" w:rsidP="00026E49">
      <w:pPr>
        <w:pStyle w:val="Kop1"/>
        <w:rPr>
          <w:color w:val="auto"/>
        </w:rPr>
      </w:pPr>
      <w:bookmarkStart w:id="4" w:name="_Toc19545977"/>
      <w:r w:rsidRPr="00026E49">
        <w:rPr>
          <w:color w:val="auto"/>
        </w:rPr>
        <w:lastRenderedPageBreak/>
        <w:t>2 Rechten en plichten leden Triade</w:t>
      </w:r>
      <w:bookmarkEnd w:id="4"/>
    </w:p>
    <w:p w:rsidR="00026E49" w:rsidRDefault="00026E49" w:rsidP="00026E49">
      <w:pPr>
        <w:pStyle w:val="Geenafstand"/>
        <w:rPr>
          <w:rFonts w:eastAsiaTheme="minorHAnsi"/>
        </w:rPr>
      </w:pPr>
    </w:p>
    <w:p w:rsidR="00026E49" w:rsidRPr="00112AB9" w:rsidRDefault="00026E49" w:rsidP="00026E49">
      <w:pPr>
        <w:pStyle w:val="Geenafstand"/>
        <w:rPr>
          <w:rFonts w:ascii="Calibri" w:hAnsi="Calibri" w:cs="Calibri"/>
          <w:color w:val="212121"/>
        </w:rPr>
      </w:pPr>
      <w:r>
        <w:rPr>
          <w:bdr w:val="none" w:sz="0" w:space="0" w:color="auto" w:frame="1"/>
        </w:rPr>
        <w:t>2.1</w:t>
      </w:r>
      <w:r>
        <w:rPr>
          <w:bdr w:val="none" w:sz="0" w:space="0" w:color="auto" w:frame="1"/>
        </w:rPr>
        <w:tab/>
        <w:t xml:space="preserve">Het lid heeft het recht om:  </w:t>
      </w:r>
    </w:p>
    <w:p w:rsidR="00026E49" w:rsidRDefault="00026E49" w:rsidP="00026E49">
      <w:pPr>
        <w:pStyle w:val="Geenafstand"/>
        <w:rPr>
          <w:bdr w:val="none" w:sz="0" w:space="0" w:color="auto" w:frame="1"/>
        </w:rPr>
      </w:pPr>
      <w:r>
        <w:rPr>
          <w:bdr w:val="none" w:sz="0" w:space="0" w:color="auto" w:frame="1"/>
        </w:rPr>
        <w:t xml:space="preserve">a. gebruik te maken van alle door de vereniging geboden voorzieningen,  </w:t>
      </w:r>
    </w:p>
    <w:p w:rsidR="00026E49" w:rsidRDefault="00026E49" w:rsidP="00026E49">
      <w:pPr>
        <w:pStyle w:val="Geenafstand"/>
        <w:rPr>
          <w:bdr w:val="none" w:sz="0" w:space="0" w:color="auto" w:frame="1"/>
        </w:rPr>
      </w:pPr>
      <w:r>
        <w:rPr>
          <w:bdr w:val="none" w:sz="0" w:space="0" w:color="auto" w:frame="1"/>
        </w:rPr>
        <w:t>b. te worden ingedeeld in een competitieploeg, mits hij aan de van KNKV gestelde eisen voldoet en de aan zijn indeling verbonden plichten aanvaardt. De indeling geschiedt naar leeftijd, vanuit de KNKV vastgesteld en door de TC van Triade</w:t>
      </w:r>
      <w:r w:rsidR="00403868">
        <w:rPr>
          <w:bdr w:val="none" w:sz="0" w:space="0" w:color="auto" w:frame="1"/>
        </w:rPr>
        <w:t>,</w:t>
      </w:r>
      <w:r>
        <w:rPr>
          <w:bdr w:val="none" w:sz="0" w:space="0" w:color="auto" w:frame="1"/>
        </w:rPr>
        <w:t xml:space="preserve"> in het handboek TC kunnen hier nadere regels over gesteld worden ,</w:t>
      </w:r>
    </w:p>
    <w:p w:rsidR="00026E49" w:rsidRDefault="00026E49" w:rsidP="00026E49">
      <w:pPr>
        <w:pStyle w:val="Geenafstand"/>
        <w:rPr>
          <w:bdr w:val="none" w:sz="0" w:space="0" w:color="auto" w:frame="1"/>
        </w:rPr>
      </w:pPr>
      <w:r>
        <w:rPr>
          <w:bdr w:val="none" w:sz="0" w:space="0" w:color="auto" w:frame="1"/>
        </w:rPr>
        <w:t>c. naar evenredigheid te worden aangewezen voor serie- of vriendschappelijke wedstrijden, tenzij het HR anders bepaalt,</w:t>
      </w:r>
    </w:p>
    <w:p w:rsidR="00026E49" w:rsidRDefault="00026E49" w:rsidP="00026E49">
      <w:pPr>
        <w:pStyle w:val="Geenafstand"/>
        <w:rPr>
          <w:bdr w:val="none" w:sz="0" w:space="0" w:color="auto" w:frame="1"/>
        </w:rPr>
      </w:pPr>
      <w:r>
        <w:rPr>
          <w:bdr w:val="none" w:sz="0" w:space="0" w:color="auto" w:frame="1"/>
        </w:rPr>
        <w:t>d. gekozen te worden in alle functies die de vereniging kent met inachtneming van de statuten en het HR, </w:t>
      </w:r>
    </w:p>
    <w:p w:rsidR="00026E49" w:rsidRDefault="00026E49" w:rsidP="00026E49">
      <w:pPr>
        <w:pStyle w:val="Geenafstand"/>
        <w:rPr>
          <w:bdr w:val="none" w:sz="0" w:space="0" w:color="auto" w:frame="1"/>
        </w:rPr>
      </w:pPr>
      <w:r>
        <w:rPr>
          <w:bdr w:val="none" w:sz="0" w:space="0" w:color="auto" w:frame="1"/>
        </w:rPr>
        <w:t>e. de algemene ledenvergadering bij te wonen en aldaar het woord te voeren</w:t>
      </w:r>
      <w:r w:rsidR="00E26C13">
        <w:rPr>
          <w:bdr w:val="none" w:sz="0" w:space="0" w:color="auto" w:frame="1"/>
        </w:rPr>
        <w:t>,</w:t>
      </w:r>
    </w:p>
    <w:p w:rsidR="00E26C13" w:rsidRDefault="00E26C13" w:rsidP="00026E49">
      <w:pPr>
        <w:pStyle w:val="Geenafstand"/>
        <w:rPr>
          <w:bdr w:val="none" w:sz="0" w:space="0" w:color="auto" w:frame="1"/>
        </w:rPr>
      </w:pPr>
      <w:r>
        <w:rPr>
          <w:bdr w:val="none" w:sz="0" w:space="0" w:color="auto" w:frame="1"/>
        </w:rPr>
        <w:t>f. bij het bestuur een aanvraag voor reiskosten te doen. De KNKV heeft een regeling waarbij wedstrijdteams vanaf 1000 gereden kilometers per seizoen een compensatie kunnen aanvragen. Deze aanvraag wordt door de penningmeester gedaan en dit bedrag wordt bij de baten van de wedstrijdteams op de balans gezet. Mocht een team aanspraak willen maken op dit bedrag moeten zij zelf hier een eerlijke onderlinge verdeling voor maken. Aanspraak op deze regeling kan tot de laatste wedstrijd van dat seizoen gemaakt worden bij de penningmeester.</w:t>
      </w:r>
    </w:p>
    <w:p w:rsidR="00026E49" w:rsidRDefault="00026E49" w:rsidP="00026E49">
      <w:pPr>
        <w:pStyle w:val="Geenafstand"/>
      </w:pPr>
    </w:p>
    <w:p w:rsidR="00026E49" w:rsidRDefault="00026E49" w:rsidP="00026E49">
      <w:pPr>
        <w:pStyle w:val="Geenafstand"/>
        <w:rPr>
          <w:bdr w:val="none" w:sz="0" w:space="0" w:color="auto" w:frame="1"/>
        </w:rPr>
      </w:pPr>
      <w:r>
        <w:rPr>
          <w:bdr w:val="none" w:sz="0" w:space="0" w:color="auto" w:frame="1"/>
        </w:rPr>
        <w:t>2.2</w:t>
      </w:r>
      <w:r>
        <w:rPr>
          <w:bdr w:val="none" w:sz="0" w:space="0" w:color="auto" w:frame="1"/>
        </w:rPr>
        <w:tab/>
        <w:t xml:space="preserve">Het lid heeft onder meer de plicht om:  </w:t>
      </w:r>
    </w:p>
    <w:p w:rsidR="00026E49" w:rsidRDefault="00026E49" w:rsidP="00026E49">
      <w:pPr>
        <w:pStyle w:val="Geenafstand"/>
        <w:rPr>
          <w:bdr w:val="none" w:sz="0" w:space="0" w:color="auto" w:frame="1"/>
        </w:rPr>
      </w:pPr>
      <w:r>
        <w:rPr>
          <w:bdr w:val="none" w:sz="0" w:space="0" w:color="auto" w:frame="1"/>
        </w:rPr>
        <w:t xml:space="preserve">a. bij de indeling in een wedstrijdteam, deel te nemen aan de wedstrijden van dat team </w:t>
      </w:r>
      <w:r w:rsidR="00E26C13">
        <w:rPr>
          <w:bdr w:val="none" w:sz="0" w:space="0" w:color="auto" w:frame="1"/>
        </w:rPr>
        <w:t>EN</w:t>
      </w:r>
      <w:r>
        <w:rPr>
          <w:bdr w:val="none" w:sz="0" w:space="0" w:color="auto" w:frame="1"/>
        </w:rPr>
        <w:t xml:space="preserve"> andere, indien daarvoor aangewezen,</w:t>
      </w:r>
    </w:p>
    <w:p w:rsidR="00026E49" w:rsidRDefault="00026E49" w:rsidP="00026E49">
      <w:pPr>
        <w:pStyle w:val="Geenafstand"/>
        <w:rPr>
          <w:bdr w:val="none" w:sz="0" w:space="0" w:color="auto" w:frame="1"/>
        </w:rPr>
      </w:pPr>
      <w:r>
        <w:rPr>
          <w:bdr w:val="none" w:sz="0" w:space="0" w:color="auto" w:frame="1"/>
        </w:rPr>
        <w:t>b. in geval van verhindering om aan een teamverplichting deel te nemen, hiervan zo spoedig mogelijk op de daartoe gebruikelijke wijze te berichten. Afschrijving dient alleen wegens dringende reden te geschieden,</w:t>
      </w:r>
    </w:p>
    <w:p w:rsidR="00026E49" w:rsidRDefault="00026E49" w:rsidP="00026E49">
      <w:pPr>
        <w:pStyle w:val="Geenafstand"/>
        <w:rPr>
          <w:bdr w:val="none" w:sz="0" w:space="0" w:color="auto" w:frame="1"/>
        </w:rPr>
      </w:pPr>
      <w:r>
        <w:rPr>
          <w:bdr w:val="none" w:sz="0" w:space="0" w:color="auto" w:frame="1"/>
        </w:rPr>
        <w:t>c. het materiaal met overleg te gebruiken en de door hem toegebrachte schade, niet voortvloeiend uit het normale gebruikersrisico, te vergoeden,</w:t>
      </w:r>
    </w:p>
    <w:p w:rsidR="00026E49" w:rsidRDefault="00026E49" w:rsidP="00026E49">
      <w:pPr>
        <w:pStyle w:val="Geenafstand"/>
        <w:rPr>
          <w:bdr w:val="none" w:sz="0" w:space="0" w:color="auto" w:frame="1"/>
        </w:rPr>
      </w:pPr>
      <w:r>
        <w:rPr>
          <w:bdr w:val="none" w:sz="0" w:space="0" w:color="auto" w:frame="1"/>
        </w:rPr>
        <w:t>d. geldelijke bijdragen bij vooruitbetaling op een door het bestuur aan te geven wijze te voldoen,</w:t>
      </w:r>
    </w:p>
    <w:p w:rsidR="00026E49" w:rsidRDefault="00026E49" w:rsidP="00026E49">
      <w:pPr>
        <w:pStyle w:val="Geenafstand"/>
        <w:rPr>
          <w:bdr w:val="none" w:sz="0" w:space="0" w:color="auto" w:frame="1"/>
        </w:rPr>
      </w:pPr>
      <w:r>
        <w:rPr>
          <w:bdr w:val="none" w:sz="0" w:space="0" w:color="auto" w:frame="1"/>
        </w:rPr>
        <w:t>e. een door het verbond opgelegde boete te betalen, voor zover deze het gevolg is van zijn handelen, tenzij het bestuur anders beslist.</w:t>
      </w:r>
    </w:p>
    <w:p w:rsidR="00026E49" w:rsidRDefault="00026E49" w:rsidP="00026E49">
      <w:pPr>
        <w:pStyle w:val="Geenafstand"/>
        <w:rPr>
          <w:bdr w:val="none" w:sz="0" w:space="0" w:color="auto" w:frame="1"/>
        </w:rPr>
      </w:pPr>
      <w:r>
        <w:rPr>
          <w:bdr w:val="none" w:sz="0" w:space="0" w:color="auto" w:frame="1"/>
        </w:rPr>
        <w:t>f. een bijdrage te leveren aan het vrijwilligerswerk dat ontstaat uit activiteiten die nodig zijn voor de club. Een nadere specificatie van deze taken is terug te vind</w:t>
      </w:r>
      <w:r w:rsidR="00E26C13">
        <w:rPr>
          <w:bdr w:val="none" w:sz="0" w:space="0" w:color="auto" w:frame="1"/>
        </w:rPr>
        <w:t>en onder hoofdstuk 4 van dit HR,</w:t>
      </w:r>
      <w:r>
        <w:rPr>
          <w:bdr w:val="none" w:sz="0" w:space="0" w:color="auto" w:frame="1"/>
        </w:rPr>
        <w:t xml:space="preserve"> </w:t>
      </w:r>
    </w:p>
    <w:p w:rsidR="00E26C13" w:rsidRDefault="00E26C13" w:rsidP="00026E49">
      <w:pPr>
        <w:pStyle w:val="Geenafstand"/>
        <w:rPr>
          <w:bdr w:val="none" w:sz="0" w:space="0" w:color="auto" w:frame="1"/>
        </w:rPr>
      </w:pPr>
      <w:r>
        <w:rPr>
          <w:bdr w:val="none" w:sz="0" w:space="0" w:color="auto" w:frame="1"/>
        </w:rPr>
        <w:t>g. zelf zorg te dragen dat er een eerlijke verdeling is voor het rijden naar uitwedstrijden. Dit zelfde geldt voor het onderhouden/wassen van de teamshirts.</w:t>
      </w:r>
    </w:p>
    <w:p w:rsidR="00026E49" w:rsidRDefault="00026E49">
      <w:pPr>
        <w:rPr>
          <w:rFonts w:eastAsiaTheme="minorEastAsia"/>
        </w:rPr>
      </w:pPr>
      <w:r>
        <w:br w:type="page"/>
      </w:r>
    </w:p>
    <w:p w:rsidR="00026E49" w:rsidRDefault="00026E49" w:rsidP="00026E49">
      <w:pPr>
        <w:pStyle w:val="Kop1"/>
        <w:rPr>
          <w:color w:val="auto"/>
        </w:rPr>
      </w:pPr>
      <w:bookmarkStart w:id="5" w:name="_Toc19545978"/>
      <w:r>
        <w:rPr>
          <w:color w:val="auto"/>
        </w:rPr>
        <w:lastRenderedPageBreak/>
        <w:t>3 Schorsing</w:t>
      </w:r>
      <w:bookmarkEnd w:id="5"/>
    </w:p>
    <w:p w:rsidR="00026E49" w:rsidRDefault="00026E49" w:rsidP="00026E49">
      <w:pPr>
        <w:pStyle w:val="Geenafstand"/>
      </w:pPr>
    </w:p>
    <w:p w:rsidR="00026E49" w:rsidRDefault="00026E49" w:rsidP="00026E49">
      <w:pPr>
        <w:pStyle w:val="Geenafstand"/>
      </w:pPr>
      <w:r>
        <w:t>3.1</w:t>
      </w:r>
      <w:r>
        <w:tab/>
        <w:t xml:space="preserve"> Het bestuur is gerechtigd deze bevoegdheid over te dragen aan een trainer. Het bestuur bepaalt daarbij de richtlijnen voor het schorsen van een lid, alsmede de duur van een schorsing.  </w:t>
      </w:r>
    </w:p>
    <w:p w:rsidR="00026E49" w:rsidRDefault="00026E49" w:rsidP="00026E49">
      <w:pPr>
        <w:pStyle w:val="Geenafstand"/>
      </w:pPr>
    </w:p>
    <w:p w:rsidR="00026E49" w:rsidRDefault="00026E49" w:rsidP="00026E49">
      <w:pPr>
        <w:pStyle w:val="Geenafstand"/>
      </w:pPr>
      <w:r>
        <w:t>3.2</w:t>
      </w:r>
      <w:r>
        <w:tab/>
        <w:t xml:space="preserve"> Een schorsing kan worden opgelegd in geval van het niet voldoen aan </w:t>
      </w:r>
      <w:r w:rsidRPr="00403868">
        <w:rPr>
          <w:rStyle w:val="spelle"/>
          <w:rFonts w:cstheme="minorHAnsi"/>
          <w:color w:val="000000"/>
        </w:rPr>
        <w:t>verenigings</w:t>
      </w:r>
      <w:r w:rsidRPr="00403868">
        <w:rPr>
          <w:rFonts w:cstheme="minorHAnsi"/>
        </w:rPr>
        <w:t>verplicht</w:t>
      </w:r>
      <w:r>
        <w:t xml:space="preserve">ingen en/of wangedrag.  </w:t>
      </w:r>
    </w:p>
    <w:p w:rsidR="00026E49" w:rsidRDefault="00026E49" w:rsidP="00026E49">
      <w:pPr>
        <w:pStyle w:val="Geenafstand"/>
      </w:pPr>
    </w:p>
    <w:p w:rsidR="00026E49" w:rsidRDefault="00026E49" w:rsidP="00026E49">
      <w:pPr>
        <w:pStyle w:val="Geenafstand"/>
      </w:pPr>
      <w:r>
        <w:t>3.3</w:t>
      </w:r>
      <w:r>
        <w:tab/>
        <w:t xml:space="preserve"> Een schorsing kan zijn een algemene of een bijzondere schorsing. Bij een algemene schorsing kan het geschorste lid geen enkel verenigingsrecht uitoefenen. Bij een bijzondere schorsing zal er een bepaalde functie of deelname ontzegt worden voor een vastgestelde periode.</w:t>
      </w:r>
    </w:p>
    <w:p w:rsidR="00026E49" w:rsidRDefault="00026E49" w:rsidP="00026E49">
      <w:pPr>
        <w:pStyle w:val="Geenafstand"/>
      </w:pPr>
    </w:p>
    <w:p w:rsidR="00026E49" w:rsidRDefault="00026E49" w:rsidP="00026E49">
      <w:pPr>
        <w:pStyle w:val="Geenafstand"/>
        <w:rPr>
          <w:rFonts w:ascii="Calibri" w:hAnsi="Calibri"/>
        </w:rPr>
      </w:pPr>
      <w:r>
        <w:t>3.4</w:t>
      </w:r>
      <w:r>
        <w:tab/>
        <w:t xml:space="preserve"> Een schorsing wordt opgelegd voor een bepaalde tijd. Deze kan worden voorafgegaan door een voorlopige schorsing. De voorlopige schorsing geldt voor een periode van maximaal twee weken; de schorsing voor een vastgestelde periode en dient schriftelijk aan het lid kenbaar te worden gemaakt met opgave van redenen. Het geschorste lid heeft het recht om op de eerstkomende algemene vergadering zijn schorsing als agendapunt op te laten voeren</w:t>
      </w:r>
    </w:p>
    <w:p w:rsidR="00026E49" w:rsidRDefault="00026E49">
      <w:pPr>
        <w:rPr>
          <w:rFonts w:eastAsiaTheme="minorEastAsia"/>
        </w:rPr>
      </w:pPr>
      <w:r>
        <w:br w:type="page"/>
      </w:r>
    </w:p>
    <w:p w:rsidR="00026E49" w:rsidRDefault="00026E49" w:rsidP="00026E49">
      <w:pPr>
        <w:pStyle w:val="Kop1"/>
        <w:rPr>
          <w:color w:val="auto"/>
        </w:rPr>
      </w:pPr>
      <w:bookmarkStart w:id="6" w:name="_Toc19545979"/>
      <w:r>
        <w:rPr>
          <w:color w:val="auto"/>
        </w:rPr>
        <w:lastRenderedPageBreak/>
        <w:t>4 Vrijwilligerswerk</w:t>
      </w:r>
      <w:bookmarkEnd w:id="6"/>
    </w:p>
    <w:p w:rsidR="00026E49" w:rsidRDefault="00026E49" w:rsidP="00026E49">
      <w:pPr>
        <w:pStyle w:val="Geenafstand"/>
      </w:pPr>
      <w:r>
        <w:t>Triade kan alleen bestaan door het werk dat vrijwilligers doen voor Triade</w:t>
      </w:r>
      <w:r w:rsidR="00E26C13">
        <w:t>, omdat is gebleken dat niet alle taken vrijwillig vervuld worden is er nu een minimale inspanningsverpichting voor iedereen</w:t>
      </w:r>
      <w:r>
        <w:t xml:space="preserve">. </w:t>
      </w:r>
    </w:p>
    <w:p w:rsidR="00026E49" w:rsidRDefault="00026E49" w:rsidP="00026E49">
      <w:pPr>
        <w:pStyle w:val="Geenafstand"/>
      </w:pPr>
    </w:p>
    <w:p w:rsidR="00026E49" w:rsidRDefault="00026E49" w:rsidP="00026E49">
      <w:pPr>
        <w:pStyle w:val="Geenafstand"/>
      </w:pPr>
      <w:r>
        <w:t>4.1</w:t>
      </w:r>
      <w:r>
        <w:tab/>
        <w:t>Binnen Triade wordt er gewerkt via de website kvtriade.vrijwilligerstekort.nl, via deze website kunnen vrijwilligers zich aanmelden voor het verrichten van vrijwilligerswerk.</w:t>
      </w:r>
    </w:p>
    <w:p w:rsidR="00026E49" w:rsidRDefault="00026E49" w:rsidP="00026E49">
      <w:pPr>
        <w:pStyle w:val="Geenafstand"/>
      </w:pPr>
    </w:p>
    <w:p w:rsidR="00026E49" w:rsidRDefault="00026E49" w:rsidP="00026E49">
      <w:pPr>
        <w:pStyle w:val="Geenafstand"/>
      </w:pPr>
      <w:r>
        <w:t>4.2</w:t>
      </w:r>
      <w:r>
        <w:tab/>
        <w:t>Het doen van vrijwilligerswerk is niet vrijblijvend. Bij het aannemen van een taak horen verantwo</w:t>
      </w:r>
      <w:r w:rsidR="00403868">
        <w:t>ordelijkheden. Triade verwacht</w:t>
      </w:r>
      <w:r>
        <w:t xml:space="preserve"> van hun vrijwilligers dat zij deze verantwoordelijkheid kunnen en zullen nemen.</w:t>
      </w:r>
    </w:p>
    <w:p w:rsidR="00026E49" w:rsidRDefault="00026E49" w:rsidP="00026E49">
      <w:pPr>
        <w:pStyle w:val="Geenafstand"/>
      </w:pPr>
    </w:p>
    <w:p w:rsidR="00026E49" w:rsidRDefault="00026E49" w:rsidP="00026E49">
      <w:pPr>
        <w:pStyle w:val="Geenafstand"/>
      </w:pPr>
      <w:r>
        <w:t xml:space="preserve">4.3 </w:t>
      </w:r>
      <w:r>
        <w:tab/>
      </w:r>
      <w:r w:rsidR="00E26C13">
        <w:t>De spelers van alle teams, van de A-jeugd en de senioren, zien bij aanvang van het nieuwe seizoen voor welke wedstrijd zij de verantwoording hebben tot het regelen van een scheidsrechter. Zij moeten voor de aangewezen wedstrijden regelen dat er een scheidsrechter is, deze mag uit het eigen team komen, maar mag ook een andere persoon van de vereniging of een gecertificeerde scheidsrechter zijn</w:t>
      </w:r>
      <w:r>
        <w:t>.</w:t>
      </w:r>
      <w:r w:rsidR="00E26C13">
        <w:t xml:space="preserve"> De scheidsrechters die deze taak op zich nemen verdienen hiermee , bij het voldoen van deze taak een punt, als bedoeld in art. 4.4 in dit reglement. </w:t>
      </w:r>
    </w:p>
    <w:p w:rsidR="00026E49" w:rsidRDefault="00026E49" w:rsidP="00026E49">
      <w:pPr>
        <w:pStyle w:val="Geenafstand"/>
      </w:pPr>
    </w:p>
    <w:p w:rsidR="00026E49" w:rsidRDefault="00026E49" w:rsidP="00026E49">
      <w:pPr>
        <w:pStyle w:val="Geenafstand"/>
      </w:pPr>
      <w:r>
        <w:t>4.4</w:t>
      </w:r>
      <w:r>
        <w:tab/>
        <w:t>Alle spelende leden vanaf 16 jaar zijn verplicht om ieder jaar drie ‘punten’ te behalen in VWT. Leden die een geheel jaar trainer of coach zijn van een team binnen Triade en/of bestuursleden zijn uitgesloten van deze verplichting. Het niet voldoen aan deze verplichting levert een boete van €7,50 per te kort gekomen punt per jaar op, deze zal middels een factuur door de penningmeester verstuurd worden.</w:t>
      </w:r>
    </w:p>
    <w:p w:rsidR="00026E49" w:rsidRDefault="00026E49" w:rsidP="00026E49">
      <w:pPr>
        <w:pStyle w:val="Geenafstand"/>
      </w:pPr>
    </w:p>
    <w:p w:rsidR="00026E49" w:rsidRDefault="00026E49" w:rsidP="00026E49">
      <w:pPr>
        <w:pStyle w:val="Geenafstand"/>
      </w:pPr>
      <w:r>
        <w:t>4.5</w:t>
      </w:r>
      <w:r>
        <w:tab/>
        <w:t>De ouders/verzorgers van (wedstrijd)spelende leden onder de 16 jaar zijn verplicht om ieder jaar drie ‘punten’ te</w:t>
      </w:r>
      <w:r w:rsidR="00403868">
        <w:t xml:space="preserve"> behalen in VWT. Heeft een gezi</w:t>
      </w:r>
      <w:r>
        <w:t>n meerdere leden onder de 16 jaar ingeschreven bij Triade zullen d</w:t>
      </w:r>
      <w:r w:rsidR="00403868">
        <w:t xml:space="preserve">e ouders/verzorgers minimaal  vier ‘punten’, in totaliteit, </w:t>
      </w:r>
      <w:r>
        <w:t>moeten behalen in VWT. Ouders en/of leden onder de 16 jaar die een geheel jaar trainer of coach zijn van een team binnen Triade en/of bestuursleden zijn uitgesloten van deze verplichting.  Het niet voldoen aan deze verplichting levert een boete van €7,50 per te kort gekomen punt per jaar op, deze zal middels een factuur door de penningmeester verstuurd worden.</w:t>
      </w:r>
    </w:p>
    <w:p w:rsidR="00026E49" w:rsidRDefault="00026E49" w:rsidP="00026E49">
      <w:pPr>
        <w:pStyle w:val="Geenafstand"/>
      </w:pPr>
    </w:p>
    <w:p w:rsidR="008972A5" w:rsidRDefault="008972A5" w:rsidP="00026E49">
      <w:pPr>
        <w:pStyle w:val="Geenafstand"/>
      </w:pPr>
      <w:r>
        <w:t>Voorbeeld 1: U speelt zelf en u heeft een kind van 12 jaar die ook wedstrijden speelt. U moet dan totaal 6 punten halen, 3 voor u zelf en 3 voor uw kind.</w:t>
      </w:r>
    </w:p>
    <w:p w:rsidR="008972A5" w:rsidRDefault="008972A5" w:rsidP="00026E49">
      <w:pPr>
        <w:pStyle w:val="Geenafstand"/>
      </w:pPr>
    </w:p>
    <w:p w:rsidR="008972A5" w:rsidRDefault="008972A5" w:rsidP="00026E49">
      <w:pPr>
        <w:pStyle w:val="Geenafstand"/>
      </w:pPr>
      <w:r>
        <w:t>Voorbeeld 2: U heeft 2 wedstrijdspelende kinderen jonger dan 16 jaar en u speelt zelf niet. U moet dan 5 punten halen, 3 voor elk kind, maar maximaal 5.</w:t>
      </w:r>
    </w:p>
    <w:p w:rsidR="008972A5" w:rsidRDefault="008972A5" w:rsidP="00026E49">
      <w:pPr>
        <w:pStyle w:val="Geenafstand"/>
      </w:pPr>
    </w:p>
    <w:p w:rsidR="008972A5" w:rsidRDefault="008972A5" w:rsidP="00026E49">
      <w:pPr>
        <w:pStyle w:val="Geenafstand"/>
      </w:pPr>
      <w:r>
        <w:t>Voorbeeld 3: U heeft 2 wedstrijdspelende kinderen jonger dan 16 jaar, u speelt zelf en u heeft een kind van 16+ die ook wedstrijden speelt. Voor uw jongste kinderen moet u 5 punten halen, voor u zelf 3 en uw kind van 16+ moet zelf 3 punten halen. U haalt dus 8 punten en uw kind van 16+ haalt er zelf 3.</w:t>
      </w:r>
    </w:p>
    <w:p w:rsidR="00026E49" w:rsidRDefault="00026E49">
      <w:pPr>
        <w:rPr>
          <w:rFonts w:eastAsiaTheme="minorEastAsia"/>
        </w:rPr>
      </w:pPr>
      <w:r>
        <w:br w:type="page"/>
      </w:r>
    </w:p>
    <w:p w:rsidR="00026E49" w:rsidRPr="00026E49" w:rsidRDefault="00026E49" w:rsidP="00026E49">
      <w:pPr>
        <w:pStyle w:val="Kop1"/>
        <w:rPr>
          <w:color w:val="auto"/>
        </w:rPr>
      </w:pPr>
      <w:bookmarkStart w:id="7" w:name="_Toc19545980"/>
      <w:r w:rsidRPr="00026E49">
        <w:rPr>
          <w:color w:val="auto"/>
        </w:rPr>
        <w:lastRenderedPageBreak/>
        <w:t>Slotbepalingen</w:t>
      </w:r>
      <w:bookmarkEnd w:id="7"/>
    </w:p>
    <w:p w:rsidR="00026E49" w:rsidRDefault="00026E49" w:rsidP="00026E49">
      <w:pPr>
        <w:pStyle w:val="Geenafstand"/>
      </w:pPr>
    </w:p>
    <w:p w:rsidR="00026E49" w:rsidRDefault="00026E49" w:rsidP="00026E49">
      <w:pPr>
        <w:pStyle w:val="Geenafstand"/>
      </w:pPr>
      <w:r>
        <w:t>a. Besluiten tot wijzigingen van dit reglement kunnen slechts worden genomen op een ALV.</w:t>
      </w:r>
    </w:p>
    <w:p w:rsidR="00026E49" w:rsidRDefault="00026E49" w:rsidP="00026E49">
      <w:pPr>
        <w:pStyle w:val="Geenafstand"/>
      </w:pPr>
      <w:r>
        <w:t>b. In de gevallen waarin dit reglement niet voorziet, beschikt het bestuur.</w:t>
      </w:r>
    </w:p>
    <w:p w:rsidR="00026E49" w:rsidRDefault="00026E49" w:rsidP="00026E49">
      <w:pPr>
        <w:pStyle w:val="Geenafstand"/>
      </w:pPr>
      <w:r>
        <w:t>c. Opzegging van het lidmaatschap van Triade moet schriftelijk gebeuren bij de secretaris van Triade. De schriftelijke opzegging moet uiterlijk voor 1 mei gebeuren voor het seizoen daarna. Een seizoen loopt van 1 juli tot en met 30 juni daaropvolgend. De opzegging is dus voor het nieuwe seizoen dat ingaat per 1 juli. Indien de opzegging na 1 mei gebeur</w:t>
      </w:r>
      <w:r w:rsidR="00403868">
        <w:t>t,</w:t>
      </w:r>
      <w:r>
        <w:t xml:space="preserve"> is een geheel jaar contributie verschuldigd aan de club. Dit, omdat ook voor een geheel jaar contributie aan de KNKV verschuldigd is door Triade.</w:t>
      </w:r>
    </w:p>
    <w:p w:rsidR="00026E49" w:rsidRPr="00026E49" w:rsidRDefault="00026E49" w:rsidP="00026E49">
      <w:pPr>
        <w:pStyle w:val="Geenafstand"/>
      </w:pPr>
    </w:p>
    <w:p w:rsidR="00026E49" w:rsidRDefault="00026E49" w:rsidP="00026E49">
      <w:pPr>
        <w:pStyle w:val="Geenafstand"/>
      </w:pPr>
    </w:p>
    <w:p w:rsidR="00026E49" w:rsidRPr="00026E49" w:rsidRDefault="00026E49" w:rsidP="00026E49">
      <w:pPr>
        <w:pStyle w:val="Geenafstand"/>
      </w:pPr>
    </w:p>
    <w:sectPr w:rsidR="00026E49" w:rsidRPr="00026E49" w:rsidSect="00111D8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41A" w:rsidRDefault="00D5741A" w:rsidP="004C50EA">
      <w:pPr>
        <w:spacing w:after="0" w:line="240" w:lineRule="auto"/>
      </w:pPr>
      <w:r>
        <w:separator/>
      </w:r>
    </w:p>
  </w:endnote>
  <w:endnote w:type="continuationSeparator" w:id="1">
    <w:p w:rsidR="00D5741A" w:rsidRDefault="00D5741A" w:rsidP="004C5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67121"/>
      <w:docPartObj>
        <w:docPartGallery w:val="Page Numbers (Bottom of Page)"/>
        <w:docPartUnique/>
      </w:docPartObj>
    </w:sdtPr>
    <w:sdtContent>
      <w:p w:rsidR="004C50EA" w:rsidRDefault="00036C73">
        <w:pPr>
          <w:pStyle w:val="Voettekst"/>
          <w:jc w:val="right"/>
        </w:pPr>
        <w:fldSimple w:instr=" PAGE   \* MERGEFORMAT ">
          <w:r w:rsidR="008972A5">
            <w:rPr>
              <w:noProof/>
            </w:rPr>
            <w:t>10</w:t>
          </w:r>
        </w:fldSimple>
      </w:p>
    </w:sdtContent>
  </w:sdt>
  <w:p w:rsidR="004C50EA" w:rsidRDefault="004C50E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41A" w:rsidRDefault="00D5741A" w:rsidP="004C50EA">
      <w:pPr>
        <w:spacing w:after="0" w:line="240" w:lineRule="auto"/>
      </w:pPr>
      <w:r>
        <w:separator/>
      </w:r>
    </w:p>
  </w:footnote>
  <w:footnote w:type="continuationSeparator" w:id="1">
    <w:p w:rsidR="00D5741A" w:rsidRDefault="00D5741A" w:rsidP="004C50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02E70"/>
    <w:multiLevelType w:val="multilevel"/>
    <w:tmpl w:val="253CC02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C50EA"/>
    <w:rsid w:val="00026E49"/>
    <w:rsid w:val="00036C73"/>
    <w:rsid w:val="00086E2C"/>
    <w:rsid w:val="000A7A3A"/>
    <w:rsid w:val="00111D80"/>
    <w:rsid w:val="00124C37"/>
    <w:rsid w:val="00394810"/>
    <w:rsid w:val="003B2AF2"/>
    <w:rsid w:val="00403868"/>
    <w:rsid w:val="004C50EA"/>
    <w:rsid w:val="004C6570"/>
    <w:rsid w:val="00571249"/>
    <w:rsid w:val="005F5BC9"/>
    <w:rsid w:val="006D6B81"/>
    <w:rsid w:val="00715FC8"/>
    <w:rsid w:val="007969C5"/>
    <w:rsid w:val="007D2D6D"/>
    <w:rsid w:val="008542AF"/>
    <w:rsid w:val="008972A5"/>
    <w:rsid w:val="008A4DA1"/>
    <w:rsid w:val="008A6774"/>
    <w:rsid w:val="00A02C04"/>
    <w:rsid w:val="00A251E0"/>
    <w:rsid w:val="00A463DB"/>
    <w:rsid w:val="00AD7FC3"/>
    <w:rsid w:val="00AE22C6"/>
    <w:rsid w:val="00BB191A"/>
    <w:rsid w:val="00C25861"/>
    <w:rsid w:val="00C90D95"/>
    <w:rsid w:val="00CB4039"/>
    <w:rsid w:val="00D44041"/>
    <w:rsid w:val="00D5741A"/>
    <w:rsid w:val="00D85C30"/>
    <w:rsid w:val="00E00140"/>
    <w:rsid w:val="00E26C13"/>
    <w:rsid w:val="00F774F8"/>
    <w:rsid w:val="00F951F4"/>
    <w:rsid w:val="00FD11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42AF"/>
  </w:style>
  <w:style w:type="paragraph" w:styleId="Kop1">
    <w:name w:val="heading 1"/>
    <w:basedOn w:val="Standaard"/>
    <w:next w:val="Standaard"/>
    <w:link w:val="Kop1Char"/>
    <w:uiPriority w:val="9"/>
    <w:qFormat/>
    <w:rsid w:val="004C50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C50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C50EA"/>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4C50EA"/>
    <w:rPr>
      <w:rFonts w:eastAsiaTheme="minorEastAsia"/>
    </w:rPr>
  </w:style>
  <w:style w:type="paragraph" w:styleId="Ballontekst">
    <w:name w:val="Balloon Text"/>
    <w:basedOn w:val="Standaard"/>
    <w:link w:val="BallontekstChar"/>
    <w:uiPriority w:val="99"/>
    <w:semiHidden/>
    <w:unhideWhenUsed/>
    <w:rsid w:val="004C50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50EA"/>
    <w:rPr>
      <w:rFonts w:ascii="Tahoma" w:hAnsi="Tahoma" w:cs="Tahoma"/>
      <w:sz w:val="16"/>
      <w:szCs w:val="16"/>
    </w:rPr>
  </w:style>
  <w:style w:type="character" w:customStyle="1" w:styleId="Kop1Char">
    <w:name w:val="Kop 1 Char"/>
    <w:basedOn w:val="Standaardalinea-lettertype"/>
    <w:link w:val="Kop1"/>
    <w:uiPriority w:val="9"/>
    <w:rsid w:val="004C50EA"/>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4C50EA"/>
    <w:pPr>
      <w:outlineLvl w:val="9"/>
    </w:pPr>
  </w:style>
  <w:style w:type="paragraph" w:styleId="Koptekst">
    <w:name w:val="header"/>
    <w:basedOn w:val="Standaard"/>
    <w:link w:val="KoptekstChar"/>
    <w:uiPriority w:val="99"/>
    <w:semiHidden/>
    <w:unhideWhenUsed/>
    <w:rsid w:val="004C50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C50EA"/>
  </w:style>
  <w:style w:type="paragraph" w:styleId="Voettekst">
    <w:name w:val="footer"/>
    <w:basedOn w:val="Standaard"/>
    <w:link w:val="VoettekstChar"/>
    <w:uiPriority w:val="99"/>
    <w:unhideWhenUsed/>
    <w:rsid w:val="004C50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50EA"/>
  </w:style>
  <w:style w:type="character" w:customStyle="1" w:styleId="Kop2Char">
    <w:name w:val="Kop 2 Char"/>
    <w:basedOn w:val="Standaardalinea-lettertype"/>
    <w:link w:val="Kop2"/>
    <w:uiPriority w:val="9"/>
    <w:rsid w:val="004C50EA"/>
    <w:rPr>
      <w:rFonts w:asciiTheme="majorHAnsi" w:eastAsiaTheme="majorEastAsia" w:hAnsiTheme="majorHAnsi" w:cstheme="majorBidi"/>
      <w:b/>
      <w:bCs/>
      <w:color w:val="4F81BD" w:themeColor="accent1"/>
      <w:sz w:val="26"/>
      <w:szCs w:val="26"/>
    </w:rPr>
  </w:style>
  <w:style w:type="paragraph" w:styleId="Inhopg1">
    <w:name w:val="toc 1"/>
    <w:basedOn w:val="Standaard"/>
    <w:next w:val="Standaard"/>
    <w:autoRedefine/>
    <w:uiPriority w:val="39"/>
    <w:unhideWhenUsed/>
    <w:rsid w:val="004C50EA"/>
    <w:pPr>
      <w:spacing w:after="100"/>
    </w:pPr>
  </w:style>
  <w:style w:type="paragraph" w:styleId="Inhopg2">
    <w:name w:val="toc 2"/>
    <w:basedOn w:val="Standaard"/>
    <w:next w:val="Standaard"/>
    <w:autoRedefine/>
    <w:uiPriority w:val="39"/>
    <w:unhideWhenUsed/>
    <w:rsid w:val="004C50EA"/>
    <w:pPr>
      <w:spacing w:after="100"/>
      <w:ind w:left="220"/>
    </w:pPr>
  </w:style>
  <w:style w:type="character" w:styleId="Hyperlink">
    <w:name w:val="Hyperlink"/>
    <w:basedOn w:val="Standaardalinea-lettertype"/>
    <w:uiPriority w:val="99"/>
    <w:unhideWhenUsed/>
    <w:rsid w:val="004C50EA"/>
    <w:rPr>
      <w:color w:val="0000FF" w:themeColor="hyperlink"/>
      <w:u w:val="single"/>
    </w:rPr>
  </w:style>
  <w:style w:type="character" w:customStyle="1" w:styleId="spelle">
    <w:name w:val="spelle"/>
    <w:basedOn w:val="Standaardalinea-lettertype"/>
    <w:rsid w:val="00026E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kvtriade.vrijwilligerstekort.n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F7851A-5CEE-40F5-A534-EDCC1B52A6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l-NL"/>
        </a:p>
      </dgm:t>
    </dgm:pt>
    <dgm:pt modelId="{6546904A-0289-4A4F-9A14-32342B8D47BE}">
      <dgm:prSet phldrT="[Tekst]"/>
      <dgm:spPr/>
      <dgm:t>
        <a:bodyPr/>
        <a:lstStyle/>
        <a:p>
          <a:r>
            <a:rPr lang="nl-NL"/>
            <a:t>Bestuur</a:t>
          </a:r>
        </a:p>
      </dgm:t>
    </dgm:pt>
    <dgm:pt modelId="{B4107DCD-CC3F-48B1-B11D-80C36D8281F9}" type="parTrans" cxnId="{8D2B4342-AA07-45CE-97D9-740E9A088CA2}">
      <dgm:prSet/>
      <dgm:spPr/>
      <dgm:t>
        <a:bodyPr/>
        <a:lstStyle/>
        <a:p>
          <a:endParaRPr lang="nl-NL"/>
        </a:p>
      </dgm:t>
    </dgm:pt>
    <dgm:pt modelId="{B199A888-0D25-46EF-B927-0DDB1E996B5A}" type="sibTrans" cxnId="{8D2B4342-AA07-45CE-97D9-740E9A088CA2}">
      <dgm:prSet/>
      <dgm:spPr/>
      <dgm:t>
        <a:bodyPr/>
        <a:lstStyle/>
        <a:p>
          <a:endParaRPr lang="nl-NL"/>
        </a:p>
      </dgm:t>
    </dgm:pt>
    <dgm:pt modelId="{16F4843A-7BD1-49FF-8373-CA94A719CF3A}">
      <dgm:prSet phldrT="[Tekst]"/>
      <dgm:spPr/>
      <dgm:t>
        <a:bodyPr/>
        <a:lstStyle/>
        <a:p>
          <a:r>
            <a:rPr lang="nl-NL"/>
            <a:t>TC</a:t>
          </a:r>
        </a:p>
      </dgm:t>
    </dgm:pt>
    <dgm:pt modelId="{D08142C5-8FB6-472D-9CB2-A43F3051E6DE}" type="parTrans" cxnId="{8342865F-91E1-47B1-BDA7-A811F32C3DC8}">
      <dgm:prSet/>
      <dgm:spPr/>
      <dgm:t>
        <a:bodyPr/>
        <a:lstStyle/>
        <a:p>
          <a:endParaRPr lang="nl-NL"/>
        </a:p>
      </dgm:t>
    </dgm:pt>
    <dgm:pt modelId="{5AD1B9F7-AACE-42D8-B61A-CA10B4C2136B}" type="sibTrans" cxnId="{8342865F-91E1-47B1-BDA7-A811F32C3DC8}">
      <dgm:prSet/>
      <dgm:spPr/>
      <dgm:t>
        <a:bodyPr/>
        <a:lstStyle/>
        <a:p>
          <a:endParaRPr lang="nl-NL"/>
        </a:p>
      </dgm:t>
    </dgm:pt>
    <dgm:pt modelId="{C10E8B95-8653-4F98-A98D-C195D7764627}">
      <dgm:prSet phldrT="[Tekst]"/>
      <dgm:spPr/>
      <dgm:t>
        <a:bodyPr/>
        <a:lstStyle/>
        <a:p>
          <a:r>
            <a:rPr lang="nl-NL"/>
            <a:t>Aribitrage</a:t>
          </a:r>
        </a:p>
      </dgm:t>
    </dgm:pt>
    <dgm:pt modelId="{5A500D8A-2692-4AE5-B067-C55444B3F48F}" type="parTrans" cxnId="{2D897621-678C-4C99-80DC-C6DF6EEEAE04}">
      <dgm:prSet/>
      <dgm:spPr/>
      <dgm:t>
        <a:bodyPr/>
        <a:lstStyle/>
        <a:p>
          <a:endParaRPr lang="nl-NL"/>
        </a:p>
      </dgm:t>
    </dgm:pt>
    <dgm:pt modelId="{651F8DE4-7FC7-4E05-BF39-6FF60BFD2DC8}" type="sibTrans" cxnId="{2D897621-678C-4C99-80DC-C6DF6EEEAE04}">
      <dgm:prSet/>
      <dgm:spPr/>
      <dgm:t>
        <a:bodyPr/>
        <a:lstStyle/>
        <a:p>
          <a:endParaRPr lang="nl-NL"/>
        </a:p>
      </dgm:t>
    </dgm:pt>
    <dgm:pt modelId="{A7094A12-02BA-450B-BBEB-7781048876B2}">
      <dgm:prSet phldrT="[Tekst]"/>
      <dgm:spPr/>
      <dgm:t>
        <a:bodyPr/>
        <a:lstStyle/>
        <a:p>
          <a:r>
            <a:rPr lang="nl-NL"/>
            <a:t>JC</a:t>
          </a:r>
        </a:p>
      </dgm:t>
    </dgm:pt>
    <dgm:pt modelId="{6859DFD0-B07F-4C52-9311-32D236D4FDF4}" type="parTrans" cxnId="{1A970EBA-E8DB-4462-ABA7-26E9367D79BB}">
      <dgm:prSet/>
      <dgm:spPr/>
      <dgm:t>
        <a:bodyPr/>
        <a:lstStyle/>
        <a:p>
          <a:endParaRPr lang="nl-NL"/>
        </a:p>
      </dgm:t>
    </dgm:pt>
    <dgm:pt modelId="{EFACB684-B06A-4A8E-864B-F3C10D51D45D}" type="sibTrans" cxnId="{1A970EBA-E8DB-4462-ABA7-26E9367D79BB}">
      <dgm:prSet/>
      <dgm:spPr/>
      <dgm:t>
        <a:bodyPr/>
        <a:lstStyle/>
        <a:p>
          <a:endParaRPr lang="nl-NL"/>
        </a:p>
      </dgm:t>
    </dgm:pt>
    <dgm:pt modelId="{CD69A682-34F3-4CAA-96DE-0D0C533FF9A5}">
      <dgm:prSet phldrT="[Tekst]"/>
      <dgm:spPr/>
      <dgm:t>
        <a:bodyPr/>
        <a:lstStyle/>
        <a:p>
          <a:r>
            <a:rPr lang="nl-NL"/>
            <a:t>Wedstrijd Secretariaat</a:t>
          </a:r>
        </a:p>
      </dgm:t>
    </dgm:pt>
    <dgm:pt modelId="{A0ECDB2A-A2B5-449C-AD9C-1E6F2079EE75}" type="parTrans" cxnId="{8F143113-0C96-44FD-997C-1655B1A65CD9}">
      <dgm:prSet/>
      <dgm:spPr/>
      <dgm:t>
        <a:bodyPr/>
        <a:lstStyle/>
        <a:p>
          <a:endParaRPr lang="nl-NL"/>
        </a:p>
      </dgm:t>
    </dgm:pt>
    <dgm:pt modelId="{C231B8C4-97D8-4910-9E9E-A4BB81623F60}" type="sibTrans" cxnId="{8F143113-0C96-44FD-997C-1655B1A65CD9}">
      <dgm:prSet/>
      <dgm:spPr/>
      <dgm:t>
        <a:bodyPr/>
        <a:lstStyle/>
        <a:p>
          <a:endParaRPr lang="nl-NL"/>
        </a:p>
      </dgm:t>
    </dgm:pt>
    <dgm:pt modelId="{21A80F1C-729E-423F-9F32-9609664F09EE}" type="asst">
      <dgm:prSet/>
      <dgm:spPr/>
      <dgm:t>
        <a:bodyPr/>
        <a:lstStyle/>
        <a:p>
          <a:r>
            <a:rPr lang="nl-NL"/>
            <a:t>WG Veld</a:t>
          </a:r>
        </a:p>
      </dgm:t>
    </dgm:pt>
    <dgm:pt modelId="{27346697-4153-490F-B6EB-58FBF3228ACE}" type="parTrans" cxnId="{EA566753-EB20-4AB7-9793-D655307BC6AC}">
      <dgm:prSet/>
      <dgm:spPr/>
      <dgm:t>
        <a:bodyPr/>
        <a:lstStyle/>
        <a:p>
          <a:endParaRPr lang="nl-NL"/>
        </a:p>
      </dgm:t>
    </dgm:pt>
    <dgm:pt modelId="{8AFC306B-CE77-49C5-ABB2-9426928AA4D5}" type="sibTrans" cxnId="{EA566753-EB20-4AB7-9793-D655307BC6AC}">
      <dgm:prSet/>
      <dgm:spPr/>
      <dgm:t>
        <a:bodyPr/>
        <a:lstStyle/>
        <a:p>
          <a:endParaRPr lang="nl-NL"/>
        </a:p>
      </dgm:t>
    </dgm:pt>
    <dgm:pt modelId="{681593E8-C37D-4012-A80C-318EDC2B1189}">
      <dgm:prSet/>
      <dgm:spPr/>
      <dgm:t>
        <a:bodyPr/>
        <a:lstStyle/>
        <a:p>
          <a:r>
            <a:rPr lang="nl-NL"/>
            <a:t>AC</a:t>
          </a:r>
        </a:p>
      </dgm:t>
    </dgm:pt>
    <dgm:pt modelId="{396BA891-8E20-4EE5-B0EF-F5C49C3F0DD7}" type="parTrans" cxnId="{627ACC25-CF4D-4F52-9BD7-2C80464EBE09}">
      <dgm:prSet/>
      <dgm:spPr/>
      <dgm:t>
        <a:bodyPr/>
        <a:lstStyle/>
        <a:p>
          <a:endParaRPr lang="nl-NL"/>
        </a:p>
      </dgm:t>
    </dgm:pt>
    <dgm:pt modelId="{90EF4E84-B676-48AA-BFAC-9CD655B855E4}" type="sibTrans" cxnId="{627ACC25-CF4D-4F52-9BD7-2C80464EBE09}">
      <dgm:prSet/>
      <dgm:spPr/>
      <dgm:t>
        <a:bodyPr/>
        <a:lstStyle/>
        <a:p>
          <a:endParaRPr lang="nl-NL"/>
        </a:p>
      </dgm:t>
    </dgm:pt>
    <dgm:pt modelId="{DB7E6238-9E8A-4885-8FFB-7676388A3C7C}">
      <dgm:prSet/>
      <dgm:spPr/>
      <dgm:t>
        <a:bodyPr/>
        <a:lstStyle/>
        <a:p>
          <a:r>
            <a:rPr lang="nl-NL"/>
            <a:t>Sponsor commisie</a:t>
          </a:r>
        </a:p>
      </dgm:t>
    </dgm:pt>
    <dgm:pt modelId="{8D3B7B0B-38A6-4581-B3D2-A48BA3109F87}" type="parTrans" cxnId="{68DF567E-1DCC-480D-9037-8DBAD6888080}">
      <dgm:prSet/>
      <dgm:spPr/>
      <dgm:t>
        <a:bodyPr/>
        <a:lstStyle/>
        <a:p>
          <a:endParaRPr lang="nl-NL"/>
        </a:p>
      </dgm:t>
    </dgm:pt>
    <dgm:pt modelId="{C9231AF0-ECAA-42E0-A591-7E881E463B60}" type="sibTrans" cxnId="{68DF567E-1DCC-480D-9037-8DBAD6888080}">
      <dgm:prSet/>
      <dgm:spPr/>
      <dgm:t>
        <a:bodyPr/>
        <a:lstStyle/>
        <a:p>
          <a:endParaRPr lang="nl-NL"/>
        </a:p>
      </dgm:t>
    </dgm:pt>
    <dgm:pt modelId="{62DF46EE-F700-452A-99F5-F2E043CD34C4}">
      <dgm:prSet/>
      <dgm:spPr/>
      <dgm:t>
        <a:bodyPr/>
        <a:lstStyle/>
        <a:p>
          <a:r>
            <a:rPr lang="nl-NL"/>
            <a:t>Teams</a:t>
          </a:r>
        </a:p>
      </dgm:t>
    </dgm:pt>
    <dgm:pt modelId="{6A97888E-1E50-4E42-9EA2-B3AC3582C3B4}" type="parTrans" cxnId="{E1A2736C-018E-47CC-B231-2EFBB520E5F0}">
      <dgm:prSet/>
      <dgm:spPr/>
      <dgm:t>
        <a:bodyPr/>
        <a:lstStyle/>
        <a:p>
          <a:endParaRPr lang="nl-NL"/>
        </a:p>
      </dgm:t>
    </dgm:pt>
    <dgm:pt modelId="{02A42580-DF00-4F7A-A8C0-20EA0A5EAEC1}" type="sibTrans" cxnId="{E1A2736C-018E-47CC-B231-2EFBB520E5F0}">
      <dgm:prSet/>
      <dgm:spPr/>
      <dgm:t>
        <a:bodyPr/>
        <a:lstStyle/>
        <a:p>
          <a:endParaRPr lang="nl-NL"/>
        </a:p>
      </dgm:t>
    </dgm:pt>
    <dgm:pt modelId="{D82AB34A-D9BA-40BD-8443-EE55A54588B4}">
      <dgm:prSet/>
      <dgm:spPr/>
      <dgm:t>
        <a:bodyPr/>
        <a:lstStyle/>
        <a:p>
          <a:r>
            <a:rPr lang="nl-NL"/>
            <a:t>Wedstrijden</a:t>
          </a:r>
        </a:p>
      </dgm:t>
    </dgm:pt>
    <dgm:pt modelId="{722D2F48-AE7A-4E9C-B010-50267CBC0BE4}" type="parTrans" cxnId="{955FCF01-039F-4670-AA96-159A434584BC}">
      <dgm:prSet/>
      <dgm:spPr/>
      <dgm:t>
        <a:bodyPr/>
        <a:lstStyle/>
        <a:p>
          <a:endParaRPr lang="nl-NL"/>
        </a:p>
      </dgm:t>
    </dgm:pt>
    <dgm:pt modelId="{9C10AF8A-B8C9-4324-B55C-DBAA0DDE602B}" type="sibTrans" cxnId="{955FCF01-039F-4670-AA96-159A434584BC}">
      <dgm:prSet/>
      <dgm:spPr/>
      <dgm:t>
        <a:bodyPr/>
        <a:lstStyle/>
        <a:p>
          <a:endParaRPr lang="nl-NL"/>
        </a:p>
      </dgm:t>
    </dgm:pt>
    <dgm:pt modelId="{46FDA444-CB64-4C13-A270-594752681AB2}">
      <dgm:prSet/>
      <dgm:spPr/>
      <dgm:t>
        <a:bodyPr/>
        <a:lstStyle/>
        <a:p>
          <a:r>
            <a:rPr lang="nl-NL"/>
            <a:t>Oefen</a:t>
          </a:r>
        </a:p>
        <a:p>
          <a:r>
            <a:rPr lang="nl-NL"/>
            <a:t>wedstrijden</a:t>
          </a:r>
        </a:p>
      </dgm:t>
    </dgm:pt>
    <dgm:pt modelId="{ECD836F1-6A33-4003-80ED-78BE6E61945F}" type="parTrans" cxnId="{74C025C4-5669-4DF3-BB1D-91C7B60648B1}">
      <dgm:prSet/>
      <dgm:spPr/>
      <dgm:t>
        <a:bodyPr/>
        <a:lstStyle/>
        <a:p>
          <a:endParaRPr lang="nl-NL"/>
        </a:p>
      </dgm:t>
    </dgm:pt>
    <dgm:pt modelId="{3630B7C2-FB63-41AF-A9D3-E692E2ABCBC2}" type="sibTrans" cxnId="{74C025C4-5669-4DF3-BB1D-91C7B60648B1}">
      <dgm:prSet/>
      <dgm:spPr/>
      <dgm:t>
        <a:bodyPr/>
        <a:lstStyle/>
        <a:p>
          <a:endParaRPr lang="nl-NL"/>
        </a:p>
      </dgm:t>
    </dgm:pt>
    <dgm:pt modelId="{20BDDDE1-260B-4D41-922E-4F20DCC6828D}">
      <dgm:prSet/>
      <dgm:spPr/>
      <dgm:t>
        <a:bodyPr/>
        <a:lstStyle/>
        <a:p>
          <a:r>
            <a:rPr lang="nl-NL"/>
            <a:t>Trainers</a:t>
          </a:r>
        </a:p>
        <a:p>
          <a:r>
            <a:rPr lang="nl-NL"/>
            <a:t>coaches</a:t>
          </a:r>
        </a:p>
      </dgm:t>
    </dgm:pt>
    <dgm:pt modelId="{C1201FC6-28AE-4328-9429-B47785BCDCB4}" type="parTrans" cxnId="{D60F3EFF-35E1-4E1F-98C6-2F8BD3FD1B40}">
      <dgm:prSet/>
      <dgm:spPr/>
      <dgm:t>
        <a:bodyPr/>
        <a:lstStyle/>
        <a:p>
          <a:endParaRPr lang="nl-NL"/>
        </a:p>
      </dgm:t>
    </dgm:pt>
    <dgm:pt modelId="{EC576DC1-0FEC-4B43-92FD-D93C78E36302}" type="sibTrans" cxnId="{D60F3EFF-35E1-4E1F-98C6-2F8BD3FD1B40}">
      <dgm:prSet/>
      <dgm:spPr/>
      <dgm:t>
        <a:bodyPr/>
        <a:lstStyle/>
        <a:p>
          <a:endParaRPr lang="nl-NL"/>
        </a:p>
      </dgm:t>
    </dgm:pt>
    <dgm:pt modelId="{135E62B9-7CB7-4FD4-BB3C-062B34E02C87}">
      <dgm:prSet/>
      <dgm:spPr/>
      <dgm:t>
        <a:bodyPr/>
        <a:lstStyle/>
        <a:p>
          <a:r>
            <a:rPr lang="nl-NL"/>
            <a:t>Afzeggingen</a:t>
          </a:r>
        </a:p>
      </dgm:t>
    </dgm:pt>
    <dgm:pt modelId="{83D4C381-ABAF-4437-BF7F-579154DADE5D}" type="parTrans" cxnId="{42ECF885-7977-4279-8097-B89F1B6F43C3}">
      <dgm:prSet/>
      <dgm:spPr/>
      <dgm:t>
        <a:bodyPr/>
        <a:lstStyle/>
        <a:p>
          <a:endParaRPr lang="nl-NL"/>
        </a:p>
      </dgm:t>
    </dgm:pt>
    <dgm:pt modelId="{6461D0C9-5489-4992-AF80-65337DB45167}" type="sibTrans" cxnId="{42ECF885-7977-4279-8097-B89F1B6F43C3}">
      <dgm:prSet/>
      <dgm:spPr/>
      <dgm:t>
        <a:bodyPr/>
        <a:lstStyle/>
        <a:p>
          <a:endParaRPr lang="nl-NL"/>
        </a:p>
      </dgm:t>
    </dgm:pt>
    <dgm:pt modelId="{AA0527B8-4994-4EB1-817F-5B2B6BE1E205}">
      <dgm:prSet/>
      <dgm:spPr/>
      <dgm:t>
        <a:bodyPr/>
        <a:lstStyle/>
        <a:p>
          <a:r>
            <a:rPr lang="nl-NL"/>
            <a:t>Sancties</a:t>
          </a:r>
        </a:p>
        <a:p>
          <a:r>
            <a:rPr lang="nl-NL"/>
            <a:t>Schorsingen</a:t>
          </a:r>
        </a:p>
      </dgm:t>
    </dgm:pt>
    <dgm:pt modelId="{E7A0F626-7D48-467F-9824-55112D453451}" type="parTrans" cxnId="{36BF9589-3F56-4429-A563-01F67A5EF2A0}">
      <dgm:prSet/>
      <dgm:spPr/>
      <dgm:t>
        <a:bodyPr/>
        <a:lstStyle/>
        <a:p>
          <a:endParaRPr lang="nl-NL"/>
        </a:p>
      </dgm:t>
    </dgm:pt>
    <dgm:pt modelId="{59FF93A4-DE00-43C3-834C-975104527E43}" type="sibTrans" cxnId="{36BF9589-3F56-4429-A563-01F67A5EF2A0}">
      <dgm:prSet/>
      <dgm:spPr/>
      <dgm:t>
        <a:bodyPr/>
        <a:lstStyle/>
        <a:p>
          <a:endParaRPr lang="nl-NL"/>
        </a:p>
      </dgm:t>
    </dgm:pt>
    <dgm:pt modelId="{AF81043A-BAD8-46F5-BDBE-E7ED1077BCB4}">
      <dgm:prSet/>
      <dgm:spPr/>
      <dgm:t>
        <a:bodyPr/>
        <a:lstStyle/>
        <a:p>
          <a:r>
            <a:rPr lang="nl-NL"/>
            <a:t>Activiteiten tot 16 jaar</a:t>
          </a:r>
        </a:p>
      </dgm:t>
    </dgm:pt>
    <dgm:pt modelId="{195716C8-08B9-4C8F-9ACE-3FE5FA292856}" type="parTrans" cxnId="{26DEABAB-25DF-4C9F-9A77-8615760A4621}">
      <dgm:prSet/>
      <dgm:spPr/>
      <dgm:t>
        <a:bodyPr/>
        <a:lstStyle/>
        <a:p>
          <a:endParaRPr lang="nl-NL"/>
        </a:p>
      </dgm:t>
    </dgm:pt>
    <dgm:pt modelId="{7AA247A9-5F3C-44B3-9A97-19EA839D7F23}" type="sibTrans" cxnId="{26DEABAB-25DF-4C9F-9A77-8615760A4621}">
      <dgm:prSet/>
      <dgm:spPr/>
      <dgm:t>
        <a:bodyPr/>
        <a:lstStyle/>
        <a:p>
          <a:endParaRPr lang="nl-NL"/>
        </a:p>
      </dgm:t>
    </dgm:pt>
    <dgm:pt modelId="{06B91A39-AE47-470F-BEF6-C4E609BAB1D9}">
      <dgm:prSet/>
      <dgm:spPr/>
      <dgm:t>
        <a:bodyPr/>
        <a:lstStyle/>
        <a:p>
          <a:r>
            <a:rPr lang="nl-NL"/>
            <a:t>Overige activiteiten</a:t>
          </a:r>
        </a:p>
      </dgm:t>
    </dgm:pt>
    <dgm:pt modelId="{B57535B7-D0F0-4F86-9643-E62FB135AADB}" type="parTrans" cxnId="{BA92D1B9-5334-47AF-A3A5-62B356BD396B}">
      <dgm:prSet/>
      <dgm:spPr/>
      <dgm:t>
        <a:bodyPr/>
        <a:lstStyle/>
        <a:p>
          <a:endParaRPr lang="nl-NL"/>
        </a:p>
      </dgm:t>
    </dgm:pt>
    <dgm:pt modelId="{DAA47FDC-FFC7-4928-AC75-6249BBC22299}" type="sibTrans" cxnId="{BA92D1B9-5334-47AF-A3A5-62B356BD396B}">
      <dgm:prSet/>
      <dgm:spPr/>
      <dgm:t>
        <a:bodyPr/>
        <a:lstStyle/>
        <a:p>
          <a:endParaRPr lang="nl-NL"/>
        </a:p>
      </dgm:t>
    </dgm:pt>
    <dgm:pt modelId="{05759230-8200-43DF-BAB2-697AD50BD2ED}">
      <dgm:prSet/>
      <dgm:spPr/>
      <dgm:t>
        <a:bodyPr/>
        <a:lstStyle/>
        <a:p>
          <a:r>
            <a:rPr lang="nl-NL"/>
            <a:t>Mix toernooi</a:t>
          </a:r>
        </a:p>
      </dgm:t>
    </dgm:pt>
    <dgm:pt modelId="{A30D9B73-AD18-406E-B44A-6EAB405D70F2}" type="parTrans" cxnId="{20953836-7250-4E2F-A776-76C656C482A1}">
      <dgm:prSet/>
      <dgm:spPr/>
      <dgm:t>
        <a:bodyPr/>
        <a:lstStyle/>
        <a:p>
          <a:endParaRPr lang="nl-NL"/>
        </a:p>
      </dgm:t>
    </dgm:pt>
    <dgm:pt modelId="{EE1524FC-3092-43A3-A677-15858BFF1878}" type="sibTrans" cxnId="{20953836-7250-4E2F-A776-76C656C482A1}">
      <dgm:prSet/>
      <dgm:spPr/>
      <dgm:t>
        <a:bodyPr/>
        <a:lstStyle/>
        <a:p>
          <a:endParaRPr lang="nl-NL"/>
        </a:p>
      </dgm:t>
    </dgm:pt>
    <dgm:pt modelId="{BEED0494-CDB6-4AC3-9181-C7681CBA50AF}" type="asst">
      <dgm:prSet/>
      <dgm:spPr/>
      <dgm:t>
        <a:bodyPr/>
        <a:lstStyle/>
        <a:p>
          <a:r>
            <a:rPr lang="nl-NL"/>
            <a:t>Ledenwerving</a:t>
          </a:r>
        </a:p>
      </dgm:t>
    </dgm:pt>
    <dgm:pt modelId="{A8D68664-1A8E-4EA4-BF8C-629071BF314A}" type="parTrans" cxnId="{555019AC-1E31-4256-BFD1-F82EF508BA4A}">
      <dgm:prSet/>
      <dgm:spPr/>
      <dgm:t>
        <a:bodyPr/>
        <a:lstStyle/>
        <a:p>
          <a:endParaRPr lang="nl-NL"/>
        </a:p>
      </dgm:t>
    </dgm:pt>
    <dgm:pt modelId="{A717A4B2-6EE1-467F-82B7-0CBFEE874E36}" type="sibTrans" cxnId="{555019AC-1E31-4256-BFD1-F82EF508BA4A}">
      <dgm:prSet/>
      <dgm:spPr/>
      <dgm:t>
        <a:bodyPr/>
        <a:lstStyle/>
        <a:p>
          <a:endParaRPr lang="nl-NL"/>
        </a:p>
      </dgm:t>
    </dgm:pt>
    <dgm:pt modelId="{F6549560-0581-44F8-A4E7-C10ABDE0C74F}">
      <dgm:prSet/>
      <dgm:spPr/>
      <dgm:t>
        <a:bodyPr/>
        <a:lstStyle/>
        <a:p>
          <a:r>
            <a:rPr lang="nl-NL"/>
            <a:t>Bom</a:t>
          </a:r>
        </a:p>
      </dgm:t>
    </dgm:pt>
    <dgm:pt modelId="{6994E98E-A104-40DE-8BEB-D7DEF70A12C8}" type="parTrans" cxnId="{2CCAC17E-2E3D-4BBE-923B-2DE089CD61F5}">
      <dgm:prSet/>
      <dgm:spPr/>
      <dgm:t>
        <a:bodyPr/>
        <a:lstStyle/>
        <a:p>
          <a:endParaRPr lang="nl-NL"/>
        </a:p>
      </dgm:t>
    </dgm:pt>
    <dgm:pt modelId="{E167D39D-64B9-4B77-A1B4-511BF767BA28}" type="sibTrans" cxnId="{2CCAC17E-2E3D-4BBE-923B-2DE089CD61F5}">
      <dgm:prSet/>
      <dgm:spPr/>
      <dgm:t>
        <a:bodyPr/>
        <a:lstStyle/>
        <a:p>
          <a:endParaRPr lang="nl-NL"/>
        </a:p>
      </dgm:t>
    </dgm:pt>
    <dgm:pt modelId="{840BF4C5-B2DE-4FAD-A1D2-3FE5C7EABCA7}">
      <dgm:prSet/>
      <dgm:spPr/>
      <dgm:t>
        <a:bodyPr/>
        <a:lstStyle/>
        <a:p>
          <a:r>
            <a:rPr lang="nl-NL"/>
            <a:t>Binnen buiten onderhoud</a:t>
          </a:r>
        </a:p>
      </dgm:t>
    </dgm:pt>
    <dgm:pt modelId="{9753DDF3-CE1C-4B17-9E03-6A57C55F01B5}" type="parTrans" cxnId="{04BD1C72-2362-44D8-8A31-1E0F9FAE77E6}">
      <dgm:prSet/>
      <dgm:spPr/>
      <dgm:t>
        <a:bodyPr/>
        <a:lstStyle/>
        <a:p>
          <a:endParaRPr lang="nl-NL"/>
        </a:p>
      </dgm:t>
    </dgm:pt>
    <dgm:pt modelId="{CAA028E8-41BB-4639-B91E-E6B3119185F2}" type="sibTrans" cxnId="{04BD1C72-2362-44D8-8A31-1E0F9FAE77E6}">
      <dgm:prSet/>
      <dgm:spPr/>
      <dgm:t>
        <a:bodyPr/>
        <a:lstStyle/>
        <a:p>
          <a:endParaRPr lang="nl-NL"/>
        </a:p>
      </dgm:t>
    </dgm:pt>
    <dgm:pt modelId="{0BAF16E3-A549-4097-8525-F7AC2B5F1429}">
      <dgm:prSet/>
      <dgm:spPr/>
      <dgm:t>
        <a:bodyPr/>
        <a:lstStyle/>
        <a:p>
          <a:r>
            <a:rPr lang="nl-NL"/>
            <a:t>Bar  barpersoneel</a:t>
          </a:r>
        </a:p>
      </dgm:t>
    </dgm:pt>
    <dgm:pt modelId="{EC9A214F-A04A-41BC-86C3-DC109910224B}" type="parTrans" cxnId="{D80C42D1-72F8-412D-B843-A5ADA3B52DE9}">
      <dgm:prSet/>
      <dgm:spPr/>
      <dgm:t>
        <a:bodyPr/>
        <a:lstStyle/>
        <a:p>
          <a:endParaRPr lang="nl-NL"/>
        </a:p>
      </dgm:t>
    </dgm:pt>
    <dgm:pt modelId="{1D4A5E1C-9928-4145-9734-1C9880A52203}" type="sibTrans" cxnId="{D80C42D1-72F8-412D-B843-A5ADA3B52DE9}">
      <dgm:prSet/>
      <dgm:spPr/>
      <dgm:t>
        <a:bodyPr/>
        <a:lstStyle/>
        <a:p>
          <a:endParaRPr lang="nl-NL"/>
        </a:p>
      </dgm:t>
    </dgm:pt>
    <dgm:pt modelId="{AF5AC61C-6FBE-411E-90B7-ACAB788E386B}">
      <dgm:prSet/>
      <dgm:spPr/>
      <dgm:t>
        <a:bodyPr/>
        <a:lstStyle/>
        <a:p>
          <a:r>
            <a:rPr lang="nl-NL"/>
            <a:t>Scheidsrechters bij wedstrijden</a:t>
          </a:r>
        </a:p>
      </dgm:t>
    </dgm:pt>
    <dgm:pt modelId="{32012A12-76B0-4A6E-9BB0-B207BF23AC2F}" type="parTrans" cxnId="{CC1741B1-FA3F-40FE-A66B-DF90EC9B4A71}">
      <dgm:prSet/>
      <dgm:spPr/>
      <dgm:t>
        <a:bodyPr/>
        <a:lstStyle/>
        <a:p>
          <a:endParaRPr lang="nl-NL"/>
        </a:p>
      </dgm:t>
    </dgm:pt>
    <dgm:pt modelId="{29AFF809-1A70-4FE5-A438-235F453089D9}" type="sibTrans" cxnId="{CC1741B1-FA3F-40FE-A66B-DF90EC9B4A71}">
      <dgm:prSet/>
      <dgm:spPr/>
      <dgm:t>
        <a:bodyPr/>
        <a:lstStyle/>
        <a:p>
          <a:endParaRPr lang="nl-NL"/>
        </a:p>
      </dgm:t>
    </dgm:pt>
    <dgm:pt modelId="{39293C57-4ACC-4D2D-8DBC-899FE2E3EEF2}" type="pres">
      <dgm:prSet presAssocID="{91F7851A-5CEE-40F5-A534-EDCC1B52A679}" presName="hierChild1" presStyleCnt="0">
        <dgm:presLayoutVars>
          <dgm:orgChart val="1"/>
          <dgm:chPref val="1"/>
          <dgm:dir/>
          <dgm:animOne val="branch"/>
          <dgm:animLvl val="lvl"/>
          <dgm:resizeHandles/>
        </dgm:presLayoutVars>
      </dgm:prSet>
      <dgm:spPr/>
      <dgm:t>
        <a:bodyPr/>
        <a:lstStyle/>
        <a:p>
          <a:endParaRPr lang="nl-NL"/>
        </a:p>
      </dgm:t>
    </dgm:pt>
    <dgm:pt modelId="{069DAFC6-46FD-4854-B967-F5F83974ABA5}" type="pres">
      <dgm:prSet presAssocID="{6546904A-0289-4A4F-9A14-32342B8D47BE}" presName="hierRoot1" presStyleCnt="0">
        <dgm:presLayoutVars>
          <dgm:hierBranch val="init"/>
        </dgm:presLayoutVars>
      </dgm:prSet>
      <dgm:spPr/>
    </dgm:pt>
    <dgm:pt modelId="{18B26552-7AED-40BE-96A3-CA7220DA1E02}" type="pres">
      <dgm:prSet presAssocID="{6546904A-0289-4A4F-9A14-32342B8D47BE}" presName="rootComposite1" presStyleCnt="0"/>
      <dgm:spPr/>
    </dgm:pt>
    <dgm:pt modelId="{EF0F9C90-7751-4491-B0BD-3A7AC2444275}" type="pres">
      <dgm:prSet presAssocID="{6546904A-0289-4A4F-9A14-32342B8D47BE}" presName="rootText1" presStyleLbl="node0" presStyleIdx="0" presStyleCnt="1">
        <dgm:presLayoutVars>
          <dgm:chPref val="3"/>
        </dgm:presLayoutVars>
      </dgm:prSet>
      <dgm:spPr/>
      <dgm:t>
        <a:bodyPr/>
        <a:lstStyle/>
        <a:p>
          <a:endParaRPr lang="nl-NL"/>
        </a:p>
      </dgm:t>
    </dgm:pt>
    <dgm:pt modelId="{3EACDF3B-EDCC-45E8-8B6F-E21A1CBCE4FD}" type="pres">
      <dgm:prSet presAssocID="{6546904A-0289-4A4F-9A14-32342B8D47BE}" presName="rootConnector1" presStyleLbl="node1" presStyleIdx="0" presStyleCnt="0"/>
      <dgm:spPr/>
      <dgm:t>
        <a:bodyPr/>
        <a:lstStyle/>
        <a:p>
          <a:endParaRPr lang="nl-NL"/>
        </a:p>
      </dgm:t>
    </dgm:pt>
    <dgm:pt modelId="{3117F434-B023-423D-A082-9C4A2EB4A2A8}" type="pres">
      <dgm:prSet presAssocID="{6546904A-0289-4A4F-9A14-32342B8D47BE}" presName="hierChild2" presStyleCnt="0"/>
      <dgm:spPr/>
    </dgm:pt>
    <dgm:pt modelId="{AE386CBC-1742-41CD-A017-AC3B93AA7069}" type="pres">
      <dgm:prSet presAssocID="{D08142C5-8FB6-472D-9CB2-A43F3051E6DE}" presName="Name37" presStyleLbl="parChTrans1D2" presStyleIdx="0" presStyleCnt="9"/>
      <dgm:spPr/>
      <dgm:t>
        <a:bodyPr/>
        <a:lstStyle/>
        <a:p>
          <a:endParaRPr lang="nl-NL"/>
        </a:p>
      </dgm:t>
    </dgm:pt>
    <dgm:pt modelId="{CE16D6E7-FD6D-4E32-AA87-F3E3A4695A40}" type="pres">
      <dgm:prSet presAssocID="{16F4843A-7BD1-49FF-8373-CA94A719CF3A}" presName="hierRoot2" presStyleCnt="0">
        <dgm:presLayoutVars>
          <dgm:hierBranch val="init"/>
        </dgm:presLayoutVars>
      </dgm:prSet>
      <dgm:spPr/>
    </dgm:pt>
    <dgm:pt modelId="{C1FFA81B-CF42-44F0-ACE3-1414DA3E6BA9}" type="pres">
      <dgm:prSet presAssocID="{16F4843A-7BD1-49FF-8373-CA94A719CF3A}" presName="rootComposite" presStyleCnt="0"/>
      <dgm:spPr/>
    </dgm:pt>
    <dgm:pt modelId="{196F3DCD-9859-47FD-BBA3-8D7019D2C308}" type="pres">
      <dgm:prSet presAssocID="{16F4843A-7BD1-49FF-8373-CA94A719CF3A}" presName="rootText" presStyleLbl="node2" presStyleIdx="0" presStyleCnt="7">
        <dgm:presLayoutVars>
          <dgm:chPref val="3"/>
        </dgm:presLayoutVars>
      </dgm:prSet>
      <dgm:spPr/>
      <dgm:t>
        <a:bodyPr/>
        <a:lstStyle/>
        <a:p>
          <a:endParaRPr lang="nl-NL"/>
        </a:p>
      </dgm:t>
    </dgm:pt>
    <dgm:pt modelId="{DD10E2F6-DA25-49FD-B8FB-60C56037217C}" type="pres">
      <dgm:prSet presAssocID="{16F4843A-7BD1-49FF-8373-CA94A719CF3A}" presName="rootConnector" presStyleLbl="node2" presStyleIdx="0" presStyleCnt="7"/>
      <dgm:spPr/>
      <dgm:t>
        <a:bodyPr/>
        <a:lstStyle/>
        <a:p>
          <a:endParaRPr lang="nl-NL"/>
        </a:p>
      </dgm:t>
    </dgm:pt>
    <dgm:pt modelId="{4BCCCE7B-1912-4C50-A6FA-F75CF018F626}" type="pres">
      <dgm:prSet presAssocID="{16F4843A-7BD1-49FF-8373-CA94A719CF3A}" presName="hierChild4" presStyleCnt="0"/>
      <dgm:spPr/>
    </dgm:pt>
    <dgm:pt modelId="{C9092379-0719-4C99-9161-9930B8ED5C70}" type="pres">
      <dgm:prSet presAssocID="{6A97888E-1E50-4E42-9EA2-B3AC3582C3B4}" presName="Name37" presStyleLbl="parChTrans1D3" presStyleIdx="0" presStyleCnt="12"/>
      <dgm:spPr/>
      <dgm:t>
        <a:bodyPr/>
        <a:lstStyle/>
        <a:p>
          <a:endParaRPr lang="nl-NL"/>
        </a:p>
      </dgm:t>
    </dgm:pt>
    <dgm:pt modelId="{D3CA9555-1ED1-4855-AA32-7E1454055D00}" type="pres">
      <dgm:prSet presAssocID="{62DF46EE-F700-452A-99F5-F2E043CD34C4}" presName="hierRoot2" presStyleCnt="0">
        <dgm:presLayoutVars>
          <dgm:hierBranch val="init"/>
        </dgm:presLayoutVars>
      </dgm:prSet>
      <dgm:spPr/>
    </dgm:pt>
    <dgm:pt modelId="{C000C260-C2E2-49B8-9A12-5B7BB86FDC64}" type="pres">
      <dgm:prSet presAssocID="{62DF46EE-F700-452A-99F5-F2E043CD34C4}" presName="rootComposite" presStyleCnt="0"/>
      <dgm:spPr/>
    </dgm:pt>
    <dgm:pt modelId="{8D8519E6-4DE1-4698-A077-3150D717CA58}" type="pres">
      <dgm:prSet presAssocID="{62DF46EE-F700-452A-99F5-F2E043CD34C4}" presName="rootText" presStyleLbl="node3" presStyleIdx="0" presStyleCnt="12">
        <dgm:presLayoutVars>
          <dgm:chPref val="3"/>
        </dgm:presLayoutVars>
      </dgm:prSet>
      <dgm:spPr/>
      <dgm:t>
        <a:bodyPr/>
        <a:lstStyle/>
        <a:p>
          <a:endParaRPr lang="nl-NL"/>
        </a:p>
      </dgm:t>
    </dgm:pt>
    <dgm:pt modelId="{079A8A4F-9444-449D-8B5A-05D08F0FCF36}" type="pres">
      <dgm:prSet presAssocID="{62DF46EE-F700-452A-99F5-F2E043CD34C4}" presName="rootConnector" presStyleLbl="node3" presStyleIdx="0" presStyleCnt="12"/>
      <dgm:spPr/>
      <dgm:t>
        <a:bodyPr/>
        <a:lstStyle/>
        <a:p>
          <a:endParaRPr lang="nl-NL"/>
        </a:p>
      </dgm:t>
    </dgm:pt>
    <dgm:pt modelId="{EE28780B-A13D-4F2C-807D-15E2260FEA1B}" type="pres">
      <dgm:prSet presAssocID="{62DF46EE-F700-452A-99F5-F2E043CD34C4}" presName="hierChild4" presStyleCnt="0"/>
      <dgm:spPr/>
    </dgm:pt>
    <dgm:pt modelId="{D5AE86D1-C5F0-45FC-8C03-650A79845E28}" type="pres">
      <dgm:prSet presAssocID="{62DF46EE-F700-452A-99F5-F2E043CD34C4}" presName="hierChild5" presStyleCnt="0"/>
      <dgm:spPr/>
    </dgm:pt>
    <dgm:pt modelId="{77C07E6C-CC12-401A-9EAE-056CCCB27DEA}" type="pres">
      <dgm:prSet presAssocID="{ECD836F1-6A33-4003-80ED-78BE6E61945F}" presName="Name37" presStyleLbl="parChTrans1D3" presStyleIdx="1" presStyleCnt="12"/>
      <dgm:spPr/>
      <dgm:t>
        <a:bodyPr/>
        <a:lstStyle/>
        <a:p>
          <a:endParaRPr lang="nl-NL"/>
        </a:p>
      </dgm:t>
    </dgm:pt>
    <dgm:pt modelId="{7B90BC2C-CEBD-4FDA-B4F8-286B69D739A5}" type="pres">
      <dgm:prSet presAssocID="{46FDA444-CB64-4C13-A270-594752681AB2}" presName="hierRoot2" presStyleCnt="0">
        <dgm:presLayoutVars>
          <dgm:hierBranch val="init"/>
        </dgm:presLayoutVars>
      </dgm:prSet>
      <dgm:spPr/>
    </dgm:pt>
    <dgm:pt modelId="{49D841DD-A0A9-43B4-A0ED-321D8D7C79FC}" type="pres">
      <dgm:prSet presAssocID="{46FDA444-CB64-4C13-A270-594752681AB2}" presName="rootComposite" presStyleCnt="0"/>
      <dgm:spPr/>
    </dgm:pt>
    <dgm:pt modelId="{081D011D-7529-49CA-A462-3C46A310B274}" type="pres">
      <dgm:prSet presAssocID="{46FDA444-CB64-4C13-A270-594752681AB2}" presName="rootText" presStyleLbl="node3" presStyleIdx="1" presStyleCnt="12">
        <dgm:presLayoutVars>
          <dgm:chPref val="3"/>
        </dgm:presLayoutVars>
      </dgm:prSet>
      <dgm:spPr/>
      <dgm:t>
        <a:bodyPr/>
        <a:lstStyle/>
        <a:p>
          <a:endParaRPr lang="nl-NL"/>
        </a:p>
      </dgm:t>
    </dgm:pt>
    <dgm:pt modelId="{B0FD62C7-C185-4EF0-908A-5EB222082F43}" type="pres">
      <dgm:prSet presAssocID="{46FDA444-CB64-4C13-A270-594752681AB2}" presName="rootConnector" presStyleLbl="node3" presStyleIdx="1" presStyleCnt="12"/>
      <dgm:spPr/>
      <dgm:t>
        <a:bodyPr/>
        <a:lstStyle/>
        <a:p>
          <a:endParaRPr lang="nl-NL"/>
        </a:p>
      </dgm:t>
    </dgm:pt>
    <dgm:pt modelId="{F8537993-12A7-443A-811F-BEF228B364D3}" type="pres">
      <dgm:prSet presAssocID="{46FDA444-CB64-4C13-A270-594752681AB2}" presName="hierChild4" presStyleCnt="0"/>
      <dgm:spPr/>
    </dgm:pt>
    <dgm:pt modelId="{F22AD311-FA50-4236-8C77-5D8C8F290E9C}" type="pres">
      <dgm:prSet presAssocID="{46FDA444-CB64-4C13-A270-594752681AB2}" presName="hierChild5" presStyleCnt="0"/>
      <dgm:spPr/>
    </dgm:pt>
    <dgm:pt modelId="{C0F480C9-E7D4-4A53-A08D-3EC206704781}" type="pres">
      <dgm:prSet presAssocID="{C1201FC6-28AE-4328-9429-B47785BCDCB4}" presName="Name37" presStyleLbl="parChTrans1D3" presStyleIdx="2" presStyleCnt="12"/>
      <dgm:spPr/>
      <dgm:t>
        <a:bodyPr/>
        <a:lstStyle/>
        <a:p>
          <a:endParaRPr lang="nl-NL"/>
        </a:p>
      </dgm:t>
    </dgm:pt>
    <dgm:pt modelId="{725977FF-86BF-48A7-801B-76E4630FA1D9}" type="pres">
      <dgm:prSet presAssocID="{20BDDDE1-260B-4D41-922E-4F20DCC6828D}" presName="hierRoot2" presStyleCnt="0">
        <dgm:presLayoutVars>
          <dgm:hierBranch val="init"/>
        </dgm:presLayoutVars>
      </dgm:prSet>
      <dgm:spPr/>
    </dgm:pt>
    <dgm:pt modelId="{0E7D93D9-D908-48A1-BC0B-9BA4CD10B5BE}" type="pres">
      <dgm:prSet presAssocID="{20BDDDE1-260B-4D41-922E-4F20DCC6828D}" presName="rootComposite" presStyleCnt="0"/>
      <dgm:spPr/>
    </dgm:pt>
    <dgm:pt modelId="{2F5EB8FE-488D-4E88-999E-9EDBE2C9D434}" type="pres">
      <dgm:prSet presAssocID="{20BDDDE1-260B-4D41-922E-4F20DCC6828D}" presName="rootText" presStyleLbl="node3" presStyleIdx="2" presStyleCnt="12">
        <dgm:presLayoutVars>
          <dgm:chPref val="3"/>
        </dgm:presLayoutVars>
      </dgm:prSet>
      <dgm:spPr/>
      <dgm:t>
        <a:bodyPr/>
        <a:lstStyle/>
        <a:p>
          <a:endParaRPr lang="nl-NL"/>
        </a:p>
      </dgm:t>
    </dgm:pt>
    <dgm:pt modelId="{CBFA1CEE-8498-42A2-A86B-4DAC529F07E3}" type="pres">
      <dgm:prSet presAssocID="{20BDDDE1-260B-4D41-922E-4F20DCC6828D}" presName="rootConnector" presStyleLbl="node3" presStyleIdx="2" presStyleCnt="12"/>
      <dgm:spPr/>
      <dgm:t>
        <a:bodyPr/>
        <a:lstStyle/>
        <a:p>
          <a:endParaRPr lang="nl-NL"/>
        </a:p>
      </dgm:t>
    </dgm:pt>
    <dgm:pt modelId="{1573E08E-A4C5-4A75-835F-6B45F6E965D2}" type="pres">
      <dgm:prSet presAssocID="{20BDDDE1-260B-4D41-922E-4F20DCC6828D}" presName="hierChild4" presStyleCnt="0"/>
      <dgm:spPr/>
    </dgm:pt>
    <dgm:pt modelId="{66217F2F-3D2C-4BA3-9C3D-3F7F29DD453F}" type="pres">
      <dgm:prSet presAssocID="{20BDDDE1-260B-4D41-922E-4F20DCC6828D}" presName="hierChild5" presStyleCnt="0"/>
      <dgm:spPr/>
    </dgm:pt>
    <dgm:pt modelId="{178C3C64-4193-42F7-88F2-6409E4585F6C}" type="pres">
      <dgm:prSet presAssocID="{16F4843A-7BD1-49FF-8373-CA94A719CF3A}" presName="hierChild5" presStyleCnt="0"/>
      <dgm:spPr/>
    </dgm:pt>
    <dgm:pt modelId="{A7E14B03-581E-4E03-9DA4-F04057FAF214}" type="pres">
      <dgm:prSet presAssocID="{A0ECDB2A-A2B5-449C-AD9C-1E6F2079EE75}" presName="Name37" presStyleLbl="parChTrans1D2" presStyleIdx="1" presStyleCnt="9"/>
      <dgm:spPr/>
      <dgm:t>
        <a:bodyPr/>
        <a:lstStyle/>
        <a:p>
          <a:endParaRPr lang="nl-NL"/>
        </a:p>
      </dgm:t>
    </dgm:pt>
    <dgm:pt modelId="{594F8373-0EC3-47DA-99A2-668AB699F7E1}" type="pres">
      <dgm:prSet presAssocID="{CD69A682-34F3-4CAA-96DE-0D0C533FF9A5}" presName="hierRoot2" presStyleCnt="0">
        <dgm:presLayoutVars>
          <dgm:hierBranch val="init"/>
        </dgm:presLayoutVars>
      </dgm:prSet>
      <dgm:spPr/>
    </dgm:pt>
    <dgm:pt modelId="{855C6993-1F46-4DF8-A217-BFC496DB1DBE}" type="pres">
      <dgm:prSet presAssocID="{CD69A682-34F3-4CAA-96DE-0D0C533FF9A5}" presName="rootComposite" presStyleCnt="0"/>
      <dgm:spPr/>
    </dgm:pt>
    <dgm:pt modelId="{8A056531-72BE-4889-9CA8-26456568594B}" type="pres">
      <dgm:prSet presAssocID="{CD69A682-34F3-4CAA-96DE-0D0C533FF9A5}" presName="rootText" presStyleLbl="node2" presStyleIdx="1" presStyleCnt="7">
        <dgm:presLayoutVars>
          <dgm:chPref val="3"/>
        </dgm:presLayoutVars>
      </dgm:prSet>
      <dgm:spPr/>
      <dgm:t>
        <a:bodyPr/>
        <a:lstStyle/>
        <a:p>
          <a:endParaRPr lang="nl-NL"/>
        </a:p>
      </dgm:t>
    </dgm:pt>
    <dgm:pt modelId="{0D57129D-CE75-4E84-B8CB-0967D88AD833}" type="pres">
      <dgm:prSet presAssocID="{CD69A682-34F3-4CAA-96DE-0D0C533FF9A5}" presName="rootConnector" presStyleLbl="node2" presStyleIdx="1" presStyleCnt="7"/>
      <dgm:spPr/>
      <dgm:t>
        <a:bodyPr/>
        <a:lstStyle/>
        <a:p>
          <a:endParaRPr lang="nl-NL"/>
        </a:p>
      </dgm:t>
    </dgm:pt>
    <dgm:pt modelId="{A75ADD67-A703-432D-9934-05EBA6AF7CE5}" type="pres">
      <dgm:prSet presAssocID="{CD69A682-34F3-4CAA-96DE-0D0C533FF9A5}" presName="hierChild4" presStyleCnt="0"/>
      <dgm:spPr/>
    </dgm:pt>
    <dgm:pt modelId="{73BB04AD-7FD5-4A66-B5CF-5386D0660DB8}" type="pres">
      <dgm:prSet presAssocID="{722D2F48-AE7A-4E9C-B010-50267CBC0BE4}" presName="Name37" presStyleLbl="parChTrans1D3" presStyleIdx="3" presStyleCnt="12"/>
      <dgm:spPr/>
      <dgm:t>
        <a:bodyPr/>
        <a:lstStyle/>
        <a:p>
          <a:endParaRPr lang="nl-NL"/>
        </a:p>
      </dgm:t>
    </dgm:pt>
    <dgm:pt modelId="{B784D746-79B8-4C24-A54A-A564DB066751}" type="pres">
      <dgm:prSet presAssocID="{D82AB34A-D9BA-40BD-8443-EE55A54588B4}" presName="hierRoot2" presStyleCnt="0">
        <dgm:presLayoutVars>
          <dgm:hierBranch val="init"/>
        </dgm:presLayoutVars>
      </dgm:prSet>
      <dgm:spPr/>
    </dgm:pt>
    <dgm:pt modelId="{DDB4A471-63C7-46D2-85AC-6005DF598F8F}" type="pres">
      <dgm:prSet presAssocID="{D82AB34A-D9BA-40BD-8443-EE55A54588B4}" presName="rootComposite" presStyleCnt="0"/>
      <dgm:spPr/>
    </dgm:pt>
    <dgm:pt modelId="{BFAC50FB-FEF4-4B68-BEC7-373DCA954597}" type="pres">
      <dgm:prSet presAssocID="{D82AB34A-D9BA-40BD-8443-EE55A54588B4}" presName="rootText" presStyleLbl="node3" presStyleIdx="3" presStyleCnt="12">
        <dgm:presLayoutVars>
          <dgm:chPref val="3"/>
        </dgm:presLayoutVars>
      </dgm:prSet>
      <dgm:spPr/>
      <dgm:t>
        <a:bodyPr/>
        <a:lstStyle/>
        <a:p>
          <a:endParaRPr lang="nl-NL"/>
        </a:p>
      </dgm:t>
    </dgm:pt>
    <dgm:pt modelId="{0642E972-DB73-49E5-9653-0C19EF4B21A6}" type="pres">
      <dgm:prSet presAssocID="{D82AB34A-D9BA-40BD-8443-EE55A54588B4}" presName="rootConnector" presStyleLbl="node3" presStyleIdx="3" presStyleCnt="12"/>
      <dgm:spPr/>
      <dgm:t>
        <a:bodyPr/>
        <a:lstStyle/>
        <a:p>
          <a:endParaRPr lang="nl-NL"/>
        </a:p>
      </dgm:t>
    </dgm:pt>
    <dgm:pt modelId="{8D31AAB5-4DB5-4AA4-9291-C907FCE1C09F}" type="pres">
      <dgm:prSet presAssocID="{D82AB34A-D9BA-40BD-8443-EE55A54588B4}" presName="hierChild4" presStyleCnt="0"/>
      <dgm:spPr/>
    </dgm:pt>
    <dgm:pt modelId="{C8869F7F-960C-4167-A6D1-AFEB8AFFF326}" type="pres">
      <dgm:prSet presAssocID="{D82AB34A-D9BA-40BD-8443-EE55A54588B4}" presName="hierChild5" presStyleCnt="0"/>
      <dgm:spPr/>
    </dgm:pt>
    <dgm:pt modelId="{8C20868D-E72B-4F4C-AA42-850BA13AFC61}" type="pres">
      <dgm:prSet presAssocID="{83D4C381-ABAF-4437-BF7F-579154DADE5D}" presName="Name37" presStyleLbl="parChTrans1D3" presStyleIdx="4" presStyleCnt="12"/>
      <dgm:spPr/>
      <dgm:t>
        <a:bodyPr/>
        <a:lstStyle/>
        <a:p>
          <a:endParaRPr lang="nl-NL"/>
        </a:p>
      </dgm:t>
    </dgm:pt>
    <dgm:pt modelId="{0C2E260E-CE7A-451C-B6CD-028A295CEC68}" type="pres">
      <dgm:prSet presAssocID="{135E62B9-7CB7-4FD4-BB3C-062B34E02C87}" presName="hierRoot2" presStyleCnt="0">
        <dgm:presLayoutVars>
          <dgm:hierBranch val="init"/>
        </dgm:presLayoutVars>
      </dgm:prSet>
      <dgm:spPr/>
    </dgm:pt>
    <dgm:pt modelId="{FDFA2401-860D-4AD7-BB17-78FA9298C521}" type="pres">
      <dgm:prSet presAssocID="{135E62B9-7CB7-4FD4-BB3C-062B34E02C87}" presName="rootComposite" presStyleCnt="0"/>
      <dgm:spPr/>
    </dgm:pt>
    <dgm:pt modelId="{80C69047-B791-4296-A6A8-855EB0DF74D2}" type="pres">
      <dgm:prSet presAssocID="{135E62B9-7CB7-4FD4-BB3C-062B34E02C87}" presName="rootText" presStyleLbl="node3" presStyleIdx="4" presStyleCnt="12">
        <dgm:presLayoutVars>
          <dgm:chPref val="3"/>
        </dgm:presLayoutVars>
      </dgm:prSet>
      <dgm:spPr/>
      <dgm:t>
        <a:bodyPr/>
        <a:lstStyle/>
        <a:p>
          <a:endParaRPr lang="nl-NL"/>
        </a:p>
      </dgm:t>
    </dgm:pt>
    <dgm:pt modelId="{63617693-716D-4D31-9DC2-9656DDAC0C58}" type="pres">
      <dgm:prSet presAssocID="{135E62B9-7CB7-4FD4-BB3C-062B34E02C87}" presName="rootConnector" presStyleLbl="node3" presStyleIdx="4" presStyleCnt="12"/>
      <dgm:spPr/>
      <dgm:t>
        <a:bodyPr/>
        <a:lstStyle/>
        <a:p>
          <a:endParaRPr lang="nl-NL"/>
        </a:p>
      </dgm:t>
    </dgm:pt>
    <dgm:pt modelId="{C21B0D09-0EAF-4F14-BF33-7CE196B495CB}" type="pres">
      <dgm:prSet presAssocID="{135E62B9-7CB7-4FD4-BB3C-062B34E02C87}" presName="hierChild4" presStyleCnt="0"/>
      <dgm:spPr/>
    </dgm:pt>
    <dgm:pt modelId="{279E46CC-1B86-40B9-A568-9EF04F2190B7}" type="pres">
      <dgm:prSet presAssocID="{135E62B9-7CB7-4FD4-BB3C-062B34E02C87}" presName="hierChild5" presStyleCnt="0"/>
      <dgm:spPr/>
    </dgm:pt>
    <dgm:pt modelId="{1F49599E-A57D-4364-904D-98C6A3E6CE5E}" type="pres">
      <dgm:prSet presAssocID="{CD69A682-34F3-4CAA-96DE-0D0C533FF9A5}" presName="hierChild5" presStyleCnt="0"/>
      <dgm:spPr/>
    </dgm:pt>
    <dgm:pt modelId="{4A59E165-2040-4E07-8A20-FF15373707A2}" type="pres">
      <dgm:prSet presAssocID="{5A500D8A-2692-4AE5-B067-C55444B3F48F}" presName="Name37" presStyleLbl="parChTrans1D2" presStyleIdx="2" presStyleCnt="9"/>
      <dgm:spPr/>
      <dgm:t>
        <a:bodyPr/>
        <a:lstStyle/>
        <a:p>
          <a:endParaRPr lang="nl-NL"/>
        </a:p>
      </dgm:t>
    </dgm:pt>
    <dgm:pt modelId="{DC1D42F2-03C6-43B2-A9D2-EB3EDC3EC5CE}" type="pres">
      <dgm:prSet presAssocID="{C10E8B95-8653-4F98-A98D-C195D7764627}" presName="hierRoot2" presStyleCnt="0">
        <dgm:presLayoutVars>
          <dgm:hierBranch val="init"/>
        </dgm:presLayoutVars>
      </dgm:prSet>
      <dgm:spPr/>
    </dgm:pt>
    <dgm:pt modelId="{14912421-A9F0-423D-876B-31C8298AB756}" type="pres">
      <dgm:prSet presAssocID="{C10E8B95-8653-4F98-A98D-C195D7764627}" presName="rootComposite" presStyleCnt="0"/>
      <dgm:spPr/>
    </dgm:pt>
    <dgm:pt modelId="{2C910832-A4A2-4D74-A098-D3401D4768B6}" type="pres">
      <dgm:prSet presAssocID="{C10E8B95-8653-4F98-A98D-C195D7764627}" presName="rootText" presStyleLbl="node2" presStyleIdx="2" presStyleCnt="7">
        <dgm:presLayoutVars>
          <dgm:chPref val="3"/>
        </dgm:presLayoutVars>
      </dgm:prSet>
      <dgm:spPr/>
      <dgm:t>
        <a:bodyPr/>
        <a:lstStyle/>
        <a:p>
          <a:endParaRPr lang="nl-NL"/>
        </a:p>
      </dgm:t>
    </dgm:pt>
    <dgm:pt modelId="{FC7E746E-29AD-4B41-9D74-E8B92E3840DB}" type="pres">
      <dgm:prSet presAssocID="{C10E8B95-8653-4F98-A98D-C195D7764627}" presName="rootConnector" presStyleLbl="node2" presStyleIdx="2" presStyleCnt="7"/>
      <dgm:spPr/>
      <dgm:t>
        <a:bodyPr/>
        <a:lstStyle/>
        <a:p>
          <a:endParaRPr lang="nl-NL"/>
        </a:p>
      </dgm:t>
    </dgm:pt>
    <dgm:pt modelId="{CC72C247-FC89-4B8A-A40C-F958D8FF894C}" type="pres">
      <dgm:prSet presAssocID="{C10E8B95-8653-4F98-A98D-C195D7764627}" presName="hierChild4" presStyleCnt="0"/>
      <dgm:spPr/>
    </dgm:pt>
    <dgm:pt modelId="{43121B9A-26AB-4E60-9E87-FF11A6A75FD6}" type="pres">
      <dgm:prSet presAssocID="{E7A0F626-7D48-467F-9824-55112D453451}" presName="Name37" presStyleLbl="parChTrans1D3" presStyleIdx="5" presStyleCnt="12"/>
      <dgm:spPr/>
      <dgm:t>
        <a:bodyPr/>
        <a:lstStyle/>
        <a:p>
          <a:endParaRPr lang="nl-NL"/>
        </a:p>
      </dgm:t>
    </dgm:pt>
    <dgm:pt modelId="{07FD5741-989B-42B6-BA19-E81D8F5B6142}" type="pres">
      <dgm:prSet presAssocID="{AA0527B8-4994-4EB1-817F-5B2B6BE1E205}" presName="hierRoot2" presStyleCnt="0">
        <dgm:presLayoutVars>
          <dgm:hierBranch val="init"/>
        </dgm:presLayoutVars>
      </dgm:prSet>
      <dgm:spPr/>
    </dgm:pt>
    <dgm:pt modelId="{BA754F74-F8AF-4650-AB4C-F860CA6C0748}" type="pres">
      <dgm:prSet presAssocID="{AA0527B8-4994-4EB1-817F-5B2B6BE1E205}" presName="rootComposite" presStyleCnt="0"/>
      <dgm:spPr/>
    </dgm:pt>
    <dgm:pt modelId="{4D54F5A4-D649-4503-A657-80E2DFF65670}" type="pres">
      <dgm:prSet presAssocID="{AA0527B8-4994-4EB1-817F-5B2B6BE1E205}" presName="rootText" presStyleLbl="node3" presStyleIdx="5" presStyleCnt="12">
        <dgm:presLayoutVars>
          <dgm:chPref val="3"/>
        </dgm:presLayoutVars>
      </dgm:prSet>
      <dgm:spPr/>
      <dgm:t>
        <a:bodyPr/>
        <a:lstStyle/>
        <a:p>
          <a:endParaRPr lang="nl-NL"/>
        </a:p>
      </dgm:t>
    </dgm:pt>
    <dgm:pt modelId="{D744602B-27C9-4C0A-9F6D-EF08F40AB86C}" type="pres">
      <dgm:prSet presAssocID="{AA0527B8-4994-4EB1-817F-5B2B6BE1E205}" presName="rootConnector" presStyleLbl="node3" presStyleIdx="5" presStyleCnt="12"/>
      <dgm:spPr/>
      <dgm:t>
        <a:bodyPr/>
        <a:lstStyle/>
        <a:p>
          <a:endParaRPr lang="nl-NL"/>
        </a:p>
      </dgm:t>
    </dgm:pt>
    <dgm:pt modelId="{FBE8F60D-6316-48C6-90CC-DA8B5D01231B}" type="pres">
      <dgm:prSet presAssocID="{AA0527B8-4994-4EB1-817F-5B2B6BE1E205}" presName="hierChild4" presStyleCnt="0"/>
      <dgm:spPr/>
    </dgm:pt>
    <dgm:pt modelId="{D3DB8A24-43A0-44A5-BB14-D3DA36DC2EA9}" type="pres">
      <dgm:prSet presAssocID="{AA0527B8-4994-4EB1-817F-5B2B6BE1E205}" presName="hierChild5" presStyleCnt="0"/>
      <dgm:spPr/>
    </dgm:pt>
    <dgm:pt modelId="{3D567FCF-E2A4-4013-A3BC-B395C8CEED99}" type="pres">
      <dgm:prSet presAssocID="{32012A12-76B0-4A6E-9BB0-B207BF23AC2F}" presName="Name37" presStyleLbl="parChTrans1D3" presStyleIdx="6" presStyleCnt="12"/>
      <dgm:spPr/>
      <dgm:t>
        <a:bodyPr/>
        <a:lstStyle/>
        <a:p>
          <a:endParaRPr lang="nl-NL"/>
        </a:p>
      </dgm:t>
    </dgm:pt>
    <dgm:pt modelId="{134E95E6-9352-41EE-A949-DDE00CE73515}" type="pres">
      <dgm:prSet presAssocID="{AF5AC61C-6FBE-411E-90B7-ACAB788E386B}" presName="hierRoot2" presStyleCnt="0">
        <dgm:presLayoutVars>
          <dgm:hierBranch val="init"/>
        </dgm:presLayoutVars>
      </dgm:prSet>
      <dgm:spPr/>
    </dgm:pt>
    <dgm:pt modelId="{D68F5D0B-97C1-4130-A437-018D8AA6FAA8}" type="pres">
      <dgm:prSet presAssocID="{AF5AC61C-6FBE-411E-90B7-ACAB788E386B}" presName="rootComposite" presStyleCnt="0"/>
      <dgm:spPr/>
    </dgm:pt>
    <dgm:pt modelId="{3C1020D5-216D-4A51-ADC8-B52D5E894DA1}" type="pres">
      <dgm:prSet presAssocID="{AF5AC61C-6FBE-411E-90B7-ACAB788E386B}" presName="rootText" presStyleLbl="node3" presStyleIdx="6" presStyleCnt="12">
        <dgm:presLayoutVars>
          <dgm:chPref val="3"/>
        </dgm:presLayoutVars>
      </dgm:prSet>
      <dgm:spPr/>
      <dgm:t>
        <a:bodyPr/>
        <a:lstStyle/>
        <a:p>
          <a:endParaRPr lang="nl-NL"/>
        </a:p>
      </dgm:t>
    </dgm:pt>
    <dgm:pt modelId="{B433FF46-2480-4CA0-AE4A-226950F907AB}" type="pres">
      <dgm:prSet presAssocID="{AF5AC61C-6FBE-411E-90B7-ACAB788E386B}" presName="rootConnector" presStyleLbl="node3" presStyleIdx="6" presStyleCnt="12"/>
      <dgm:spPr/>
      <dgm:t>
        <a:bodyPr/>
        <a:lstStyle/>
        <a:p>
          <a:endParaRPr lang="nl-NL"/>
        </a:p>
      </dgm:t>
    </dgm:pt>
    <dgm:pt modelId="{FF6F6ED7-5A78-4DC4-B36D-AD797E71373C}" type="pres">
      <dgm:prSet presAssocID="{AF5AC61C-6FBE-411E-90B7-ACAB788E386B}" presName="hierChild4" presStyleCnt="0"/>
      <dgm:spPr/>
    </dgm:pt>
    <dgm:pt modelId="{6C8D24CC-749A-4159-9674-868BF5E48A42}" type="pres">
      <dgm:prSet presAssocID="{AF5AC61C-6FBE-411E-90B7-ACAB788E386B}" presName="hierChild5" presStyleCnt="0"/>
      <dgm:spPr/>
    </dgm:pt>
    <dgm:pt modelId="{526A71AB-8E6A-4C28-9886-C3DB5C508B64}" type="pres">
      <dgm:prSet presAssocID="{C10E8B95-8653-4F98-A98D-C195D7764627}" presName="hierChild5" presStyleCnt="0"/>
      <dgm:spPr/>
    </dgm:pt>
    <dgm:pt modelId="{A87EBE71-EDAF-41CC-950E-1916EA9BF903}" type="pres">
      <dgm:prSet presAssocID="{6859DFD0-B07F-4C52-9311-32D236D4FDF4}" presName="Name37" presStyleLbl="parChTrans1D2" presStyleIdx="3" presStyleCnt="9"/>
      <dgm:spPr/>
      <dgm:t>
        <a:bodyPr/>
        <a:lstStyle/>
        <a:p>
          <a:endParaRPr lang="nl-NL"/>
        </a:p>
      </dgm:t>
    </dgm:pt>
    <dgm:pt modelId="{37866284-E954-4546-8542-AA61F93717D1}" type="pres">
      <dgm:prSet presAssocID="{A7094A12-02BA-450B-BBEB-7781048876B2}" presName="hierRoot2" presStyleCnt="0">
        <dgm:presLayoutVars>
          <dgm:hierBranch val="init"/>
        </dgm:presLayoutVars>
      </dgm:prSet>
      <dgm:spPr/>
    </dgm:pt>
    <dgm:pt modelId="{0E2D3F28-12C9-4C35-B97E-E228E24E6866}" type="pres">
      <dgm:prSet presAssocID="{A7094A12-02BA-450B-BBEB-7781048876B2}" presName="rootComposite" presStyleCnt="0"/>
      <dgm:spPr/>
    </dgm:pt>
    <dgm:pt modelId="{3CDBB02A-1377-436A-AA56-54C6A24DBB23}" type="pres">
      <dgm:prSet presAssocID="{A7094A12-02BA-450B-BBEB-7781048876B2}" presName="rootText" presStyleLbl="node2" presStyleIdx="3" presStyleCnt="7">
        <dgm:presLayoutVars>
          <dgm:chPref val="3"/>
        </dgm:presLayoutVars>
      </dgm:prSet>
      <dgm:spPr/>
      <dgm:t>
        <a:bodyPr/>
        <a:lstStyle/>
        <a:p>
          <a:endParaRPr lang="nl-NL"/>
        </a:p>
      </dgm:t>
    </dgm:pt>
    <dgm:pt modelId="{FC764FAD-C598-4FD2-A3A8-BD20AA22D79B}" type="pres">
      <dgm:prSet presAssocID="{A7094A12-02BA-450B-BBEB-7781048876B2}" presName="rootConnector" presStyleLbl="node2" presStyleIdx="3" presStyleCnt="7"/>
      <dgm:spPr/>
      <dgm:t>
        <a:bodyPr/>
        <a:lstStyle/>
        <a:p>
          <a:endParaRPr lang="nl-NL"/>
        </a:p>
      </dgm:t>
    </dgm:pt>
    <dgm:pt modelId="{439EE4BD-D70F-495B-813E-E69183B4BB96}" type="pres">
      <dgm:prSet presAssocID="{A7094A12-02BA-450B-BBEB-7781048876B2}" presName="hierChild4" presStyleCnt="0"/>
      <dgm:spPr/>
    </dgm:pt>
    <dgm:pt modelId="{789D6CB5-4086-4469-A0F6-1C182E7B6F08}" type="pres">
      <dgm:prSet presAssocID="{195716C8-08B9-4C8F-9ACE-3FE5FA292856}" presName="Name37" presStyleLbl="parChTrans1D3" presStyleIdx="7" presStyleCnt="12"/>
      <dgm:spPr/>
      <dgm:t>
        <a:bodyPr/>
        <a:lstStyle/>
        <a:p>
          <a:endParaRPr lang="nl-NL"/>
        </a:p>
      </dgm:t>
    </dgm:pt>
    <dgm:pt modelId="{C2748D5E-792A-46A5-B1B7-2B7EB28D6813}" type="pres">
      <dgm:prSet presAssocID="{AF81043A-BAD8-46F5-BDBE-E7ED1077BCB4}" presName="hierRoot2" presStyleCnt="0">
        <dgm:presLayoutVars>
          <dgm:hierBranch val="init"/>
        </dgm:presLayoutVars>
      </dgm:prSet>
      <dgm:spPr/>
    </dgm:pt>
    <dgm:pt modelId="{C5ADC54D-23F6-4645-88E0-FF4BA89EABC7}" type="pres">
      <dgm:prSet presAssocID="{AF81043A-BAD8-46F5-BDBE-E7ED1077BCB4}" presName="rootComposite" presStyleCnt="0"/>
      <dgm:spPr/>
    </dgm:pt>
    <dgm:pt modelId="{F343658B-6A50-4CB7-A94C-79A1CD764735}" type="pres">
      <dgm:prSet presAssocID="{AF81043A-BAD8-46F5-BDBE-E7ED1077BCB4}" presName="rootText" presStyleLbl="node3" presStyleIdx="7" presStyleCnt="12">
        <dgm:presLayoutVars>
          <dgm:chPref val="3"/>
        </dgm:presLayoutVars>
      </dgm:prSet>
      <dgm:spPr/>
      <dgm:t>
        <a:bodyPr/>
        <a:lstStyle/>
        <a:p>
          <a:endParaRPr lang="nl-NL"/>
        </a:p>
      </dgm:t>
    </dgm:pt>
    <dgm:pt modelId="{C3000F27-2A80-4B8D-A4D2-22BA003C801B}" type="pres">
      <dgm:prSet presAssocID="{AF81043A-BAD8-46F5-BDBE-E7ED1077BCB4}" presName="rootConnector" presStyleLbl="node3" presStyleIdx="7" presStyleCnt="12"/>
      <dgm:spPr/>
      <dgm:t>
        <a:bodyPr/>
        <a:lstStyle/>
        <a:p>
          <a:endParaRPr lang="nl-NL"/>
        </a:p>
      </dgm:t>
    </dgm:pt>
    <dgm:pt modelId="{B1609E91-3863-4993-8DD0-524472BA82CD}" type="pres">
      <dgm:prSet presAssocID="{AF81043A-BAD8-46F5-BDBE-E7ED1077BCB4}" presName="hierChild4" presStyleCnt="0"/>
      <dgm:spPr/>
    </dgm:pt>
    <dgm:pt modelId="{7A510745-F2D1-4A9B-97B4-CBB9EF9730FB}" type="pres">
      <dgm:prSet presAssocID="{AF81043A-BAD8-46F5-BDBE-E7ED1077BCB4}" presName="hierChild5" presStyleCnt="0"/>
      <dgm:spPr/>
    </dgm:pt>
    <dgm:pt modelId="{E78B72B3-2A66-4198-9160-66D478137C61}" type="pres">
      <dgm:prSet presAssocID="{A7094A12-02BA-450B-BBEB-7781048876B2}" presName="hierChild5" presStyleCnt="0"/>
      <dgm:spPr/>
    </dgm:pt>
    <dgm:pt modelId="{C329CAA5-6A9A-4FFF-8129-172DC235BF18}" type="pres">
      <dgm:prSet presAssocID="{396BA891-8E20-4EE5-B0EF-F5C49C3F0DD7}" presName="Name37" presStyleLbl="parChTrans1D2" presStyleIdx="4" presStyleCnt="9"/>
      <dgm:spPr/>
      <dgm:t>
        <a:bodyPr/>
        <a:lstStyle/>
        <a:p>
          <a:endParaRPr lang="nl-NL"/>
        </a:p>
      </dgm:t>
    </dgm:pt>
    <dgm:pt modelId="{FD63BB7A-E165-4608-A837-563139CC5A9F}" type="pres">
      <dgm:prSet presAssocID="{681593E8-C37D-4012-A80C-318EDC2B1189}" presName="hierRoot2" presStyleCnt="0">
        <dgm:presLayoutVars>
          <dgm:hierBranch val="init"/>
        </dgm:presLayoutVars>
      </dgm:prSet>
      <dgm:spPr/>
    </dgm:pt>
    <dgm:pt modelId="{E4C66E40-53C5-4432-9576-6CBE262488E7}" type="pres">
      <dgm:prSet presAssocID="{681593E8-C37D-4012-A80C-318EDC2B1189}" presName="rootComposite" presStyleCnt="0"/>
      <dgm:spPr/>
    </dgm:pt>
    <dgm:pt modelId="{4DD79B87-81BF-4D5E-A805-B266DFC5C9D8}" type="pres">
      <dgm:prSet presAssocID="{681593E8-C37D-4012-A80C-318EDC2B1189}" presName="rootText" presStyleLbl="node2" presStyleIdx="4" presStyleCnt="7">
        <dgm:presLayoutVars>
          <dgm:chPref val="3"/>
        </dgm:presLayoutVars>
      </dgm:prSet>
      <dgm:spPr/>
      <dgm:t>
        <a:bodyPr/>
        <a:lstStyle/>
        <a:p>
          <a:endParaRPr lang="nl-NL"/>
        </a:p>
      </dgm:t>
    </dgm:pt>
    <dgm:pt modelId="{AD609726-4683-439F-A81D-7A1181069433}" type="pres">
      <dgm:prSet presAssocID="{681593E8-C37D-4012-A80C-318EDC2B1189}" presName="rootConnector" presStyleLbl="node2" presStyleIdx="4" presStyleCnt="7"/>
      <dgm:spPr/>
      <dgm:t>
        <a:bodyPr/>
        <a:lstStyle/>
        <a:p>
          <a:endParaRPr lang="nl-NL"/>
        </a:p>
      </dgm:t>
    </dgm:pt>
    <dgm:pt modelId="{705C7DFB-A163-4357-84F0-04D61562A181}" type="pres">
      <dgm:prSet presAssocID="{681593E8-C37D-4012-A80C-318EDC2B1189}" presName="hierChild4" presStyleCnt="0"/>
      <dgm:spPr/>
    </dgm:pt>
    <dgm:pt modelId="{306D7C8F-3397-4058-8FCB-AAC79D2121F0}" type="pres">
      <dgm:prSet presAssocID="{B57535B7-D0F0-4F86-9643-E62FB135AADB}" presName="Name37" presStyleLbl="parChTrans1D3" presStyleIdx="8" presStyleCnt="12"/>
      <dgm:spPr/>
      <dgm:t>
        <a:bodyPr/>
        <a:lstStyle/>
        <a:p>
          <a:endParaRPr lang="nl-NL"/>
        </a:p>
      </dgm:t>
    </dgm:pt>
    <dgm:pt modelId="{CA1B51D7-B568-434B-9AFB-6893C18DC883}" type="pres">
      <dgm:prSet presAssocID="{06B91A39-AE47-470F-BEF6-C4E609BAB1D9}" presName="hierRoot2" presStyleCnt="0">
        <dgm:presLayoutVars>
          <dgm:hierBranch val="init"/>
        </dgm:presLayoutVars>
      </dgm:prSet>
      <dgm:spPr/>
    </dgm:pt>
    <dgm:pt modelId="{68DED808-CF6C-483E-9D3E-6965BB807D28}" type="pres">
      <dgm:prSet presAssocID="{06B91A39-AE47-470F-BEF6-C4E609BAB1D9}" presName="rootComposite" presStyleCnt="0"/>
      <dgm:spPr/>
    </dgm:pt>
    <dgm:pt modelId="{8CD59762-5184-489E-9E22-AC0B484672C3}" type="pres">
      <dgm:prSet presAssocID="{06B91A39-AE47-470F-BEF6-C4E609BAB1D9}" presName="rootText" presStyleLbl="node3" presStyleIdx="8" presStyleCnt="12">
        <dgm:presLayoutVars>
          <dgm:chPref val="3"/>
        </dgm:presLayoutVars>
      </dgm:prSet>
      <dgm:spPr/>
      <dgm:t>
        <a:bodyPr/>
        <a:lstStyle/>
        <a:p>
          <a:endParaRPr lang="nl-NL"/>
        </a:p>
      </dgm:t>
    </dgm:pt>
    <dgm:pt modelId="{9DB43B64-BDB7-4B26-AFF9-1E4E7DCC906D}" type="pres">
      <dgm:prSet presAssocID="{06B91A39-AE47-470F-BEF6-C4E609BAB1D9}" presName="rootConnector" presStyleLbl="node3" presStyleIdx="8" presStyleCnt="12"/>
      <dgm:spPr/>
      <dgm:t>
        <a:bodyPr/>
        <a:lstStyle/>
        <a:p>
          <a:endParaRPr lang="nl-NL"/>
        </a:p>
      </dgm:t>
    </dgm:pt>
    <dgm:pt modelId="{1DCFB4DB-CAA5-4F06-858A-5D605340BF82}" type="pres">
      <dgm:prSet presAssocID="{06B91A39-AE47-470F-BEF6-C4E609BAB1D9}" presName="hierChild4" presStyleCnt="0"/>
      <dgm:spPr/>
    </dgm:pt>
    <dgm:pt modelId="{E1098168-DD5D-4793-A431-E8866BD1D7BA}" type="pres">
      <dgm:prSet presAssocID="{06B91A39-AE47-470F-BEF6-C4E609BAB1D9}" presName="hierChild5" presStyleCnt="0"/>
      <dgm:spPr/>
    </dgm:pt>
    <dgm:pt modelId="{DFAF1BF7-1430-4881-91EC-507131EB9294}" type="pres">
      <dgm:prSet presAssocID="{A30D9B73-AD18-406E-B44A-6EAB405D70F2}" presName="Name37" presStyleLbl="parChTrans1D3" presStyleIdx="9" presStyleCnt="12"/>
      <dgm:spPr/>
      <dgm:t>
        <a:bodyPr/>
        <a:lstStyle/>
        <a:p>
          <a:endParaRPr lang="nl-NL"/>
        </a:p>
      </dgm:t>
    </dgm:pt>
    <dgm:pt modelId="{497760DB-EC10-4D24-9520-2F91A9E5A877}" type="pres">
      <dgm:prSet presAssocID="{05759230-8200-43DF-BAB2-697AD50BD2ED}" presName="hierRoot2" presStyleCnt="0">
        <dgm:presLayoutVars>
          <dgm:hierBranch val="init"/>
        </dgm:presLayoutVars>
      </dgm:prSet>
      <dgm:spPr/>
    </dgm:pt>
    <dgm:pt modelId="{E8104D5A-FA8A-4A29-B0DB-50D986DEA20A}" type="pres">
      <dgm:prSet presAssocID="{05759230-8200-43DF-BAB2-697AD50BD2ED}" presName="rootComposite" presStyleCnt="0"/>
      <dgm:spPr/>
    </dgm:pt>
    <dgm:pt modelId="{E95F311A-D6C4-4E10-B32D-75235EDA396F}" type="pres">
      <dgm:prSet presAssocID="{05759230-8200-43DF-BAB2-697AD50BD2ED}" presName="rootText" presStyleLbl="node3" presStyleIdx="9" presStyleCnt="12">
        <dgm:presLayoutVars>
          <dgm:chPref val="3"/>
        </dgm:presLayoutVars>
      </dgm:prSet>
      <dgm:spPr/>
      <dgm:t>
        <a:bodyPr/>
        <a:lstStyle/>
        <a:p>
          <a:endParaRPr lang="nl-NL"/>
        </a:p>
      </dgm:t>
    </dgm:pt>
    <dgm:pt modelId="{819C3C42-3E94-46E9-9C9A-91FD98493290}" type="pres">
      <dgm:prSet presAssocID="{05759230-8200-43DF-BAB2-697AD50BD2ED}" presName="rootConnector" presStyleLbl="node3" presStyleIdx="9" presStyleCnt="12"/>
      <dgm:spPr/>
      <dgm:t>
        <a:bodyPr/>
        <a:lstStyle/>
        <a:p>
          <a:endParaRPr lang="nl-NL"/>
        </a:p>
      </dgm:t>
    </dgm:pt>
    <dgm:pt modelId="{7A89D408-F8FD-4780-A991-E764E1EB6010}" type="pres">
      <dgm:prSet presAssocID="{05759230-8200-43DF-BAB2-697AD50BD2ED}" presName="hierChild4" presStyleCnt="0"/>
      <dgm:spPr/>
    </dgm:pt>
    <dgm:pt modelId="{68E403BC-BB8A-4B1E-BFFD-BF6842F8DDBC}" type="pres">
      <dgm:prSet presAssocID="{05759230-8200-43DF-BAB2-697AD50BD2ED}" presName="hierChild5" presStyleCnt="0"/>
      <dgm:spPr/>
    </dgm:pt>
    <dgm:pt modelId="{5A29E089-114E-45E7-BDAD-F92D1FACE52B}" type="pres">
      <dgm:prSet presAssocID="{681593E8-C37D-4012-A80C-318EDC2B1189}" presName="hierChild5" presStyleCnt="0"/>
      <dgm:spPr/>
    </dgm:pt>
    <dgm:pt modelId="{8A830FF3-DCE9-4A96-97FC-B22CA5953FEC}" type="pres">
      <dgm:prSet presAssocID="{8D3B7B0B-38A6-4581-B3D2-A48BA3109F87}" presName="Name37" presStyleLbl="parChTrans1D2" presStyleIdx="5" presStyleCnt="9"/>
      <dgm:spPr/>
      <dgm:t>
        <a:bodyPr/>
        <a:lstStyle/>
        <a:p>
          <a:endParaRPr lang="nl-NL"/>
        </a:p>
      </dgm:t>
    </dgm:pt>
    <dgm:pt modelId="{B48E232C-1BF8-4105-8ECA-98DA98089C0A}" type="pres">
      <dgm:prSet presAssocID="{DB7E6238-9E8A-4885-8FFB-7676388A3C7C}" presName="hierRoot2" presStyleCnt="0">
        <dgm:presLayoutVars>
          <dgm:hierBranch val="init"/>
        </dgm:presLayoutVars>
      </dgm:prSet>
      <dgm:spPr/>
    </dgm:pt>
    <dgm:pt modelId="{77D8B2DE-F187-4213-96AE-30069686CDBB}" type="pres">
      <dgm:prSet presAssocID="{DB7E6238-9E8A-4885-8FFB-7676388A3C7C}" presName="rootComposite" presStyleCnt="0"/>
      <dgm:spPr/>
    </dgm:pt>
    <dgm:pt modelId="{0CCDF5A8-BBD3-46FC-AC89-401C9E4F921B}" type="pres">
      <dgm:prSet presAssocID="{DB7E6238-9E8A-4885-8FFB-7676388A3C7C}" presName="rootText" presStyleLbl="node2" presStyleIdx="5" presStyleCnt="7">
        <dgm:presLayoutVars>
          <dgm:chPref val="3"/>
        </dgm:presLayoutVars>
      </dgm:prSet>
      <dgm:spPr/>
      <dgm:t>
        <a:bodyPr/>
        <a:lstStyle/>
        <a:p>
          <a:endParaRPr lang="nl-NL"/>
        </a:p>
      </dgm:t>
    </dgm:pt>
    <dgm:pt modelId="{CD010509-D066-44A0-9D0A-226C791D5C33}" type="pres">
      <dgm:prSet presAssocID="{DB7E6238-9E8A-4885-8FFB-7676388A3C7C}" presName="rootConnector" presStyleLbl="node2" presStyleIdx="5" presStyleCnt="7"/>
      <dgm:spPr/>
      <dgm:t>
        <a:bodyPr/>
        <a:lstStyle/>
        <a:p>
          <a:endParaRPr lang="nl-NL"/>
        </a:p>
      </dgm:t>
    </dgm:pt>
    <dgm:pt modelId="{A5433278-7CF6-4363-A663-017479060BD7}" type="pres">
      <dgm:prSet presAssocID="{DB7E6238-9E8A-4885-8FFB-7676388A3C7C}" presName="hierChild4" presStyleCnt="0"/>
      <dgm:spPr/>
    </dgm:pt>
    <dgm:pt modelId="{450F03E7-D55A-4F61-8FC0-EC6BC7D8CE69}" type="pres">
      <dgm:prSet presAssocID="{DB7E6238-9E8A-4885-8FFB-7676388A3C7C}" presName="hierChild5" presStyleCnt="0"/>
      <dgm:spPr/>
    </dgm:pt>
    <dgm:pt modelId="{B6B3EE31-9EDC-4F8D-B339-31E0987CCA00}" type="pres">
      <dgm:prSet presAssocID="{6994E98E-A104-40DE-8BEB-D7DEF70A12C8}" presName="Name37" presStyleLbl="parChTrans1D2" presStyleIdx="6" presStyleCnt="9"/>
      <dgm:spPr/>
      <dgm:t>
        <a:bodyPr/>
        <a:lstStyle/>
        <a:p>
          <a:endParaRPr lang="nl-NL"/>
        </a:p>
      </dgm:t>
    </dgm:pt>
    <dgm:pt modelId="{29138F6B-9F8A-4EA8-9067-FAEBCCDA76C1}" type="pres">
      <dgm:prSet presAssocID="{F6549560-0581-44F8-A4E7-C10ABDE0C74F}" presName="hierRoot2" presStyleCnt="0">
        <dgm:presLayoutVars>
          <dgm:hierBranch val="init"/>
        </dgm:presLayoutVars>
      </dgm:prSet>
      <dgm:spPr/>
    </dgm:pt>
    <dgm:pt modelId="{E160D9DD-B7FC-4EA5-962B-421303D45687}" type="pres">
      <dgm:prSet presAssocID="{F6549560-0581-44F8-A4E7-C10ABDE0C74F}" presName="rootComposite" presStyleCnt="0"/>
      <dgm:spPr/>
    </dgm:pt>
    <dgm:pt modelId="{4CDA6490-DFA0-4963-B5F8-8B1DB97C41A1}" type="pres">
      <dgm:prSet presAssocID="{F6549560-0581-44F8-A4E7-C10ABDE0C74F}" presName="rootText" presStyleLbl="node2" presStyleIdx="6" presStyleCnt="7">
        <dgm:presLayoutVars>
          <dgm:chPref val="3"/>
        </dgm:presLayoutVars>
      </dgm:prSet>
      <dgm:spPr/>
      <dgm:t>
        <a:bodyPr/>
        <a:lstStyle/>
        <a:p>
          <a:endParaRPr lang="nl-NL"/>
        </a:p>
      </dgm:t>
    </dgm:pt>
    <dgm:pt modelId="{05146E61-8195-4111-8F17-2BC3566BE232}" type="pres">
      <dgm:prSet presAssocID="{F6549560-0581-44F8-A4E7-C10ABDE0C74F}" presName="rootConnector" presStyleLbl="node2" presStyleIdx="6" presStyleCnt="7"/>
      <dgm:spPr/>
      <dgm:t>
        <a:bodyPr/>
        <a:lstStyle/>
        <a:p>
          <a:endParaRPr lang="nl-NL"/>
        </a:p>
      </dgm:t>
    </dgm:pt>
    <dgm:pt modelId="{378C2985-4F3D-46B9-8E5B-766416A13D92}" type="pres">
      <dgm:prSet presAssocID="{F6549560-0581-44F8-A4E7-C10ABDE0C74F}" presName="hierChild4" presStyleCnt="0"/>
      <dgm:spPr/>
    </dgm:pt>
    <dgm:pt modelId="{D7B8F042-8413-4918-984F-6DB5438CCA0D}" type="pres">
      <dgm:prSet presAssocID="{9753DDF3-CE1C-4B17-9E03-6A57C55F01B5}" presName="Name37" presStyleLbl="parChTrans1D3" presStyleIdx="10" presStyleCnt="12"/>
      <dgm:spPr/>
      <dgm:t>
        <a:bodyPr/>
        <a:lstStyle/>
        <a:p>
          <a:endParaRPr lang="nl-NL"/>
        </a:p>
      </dgm:t>
    </dgm:pt>
    <dgm:pt modelId="{C94B1568-5DC1-4B5D-B8B3-19F3984A41D6}" type="pres">
      <dgm:prSet presAssocID="{840BF4C5-B2DE-4FAD-A1D2-3FE5C7EABCA7}" presName="hierRoot2" presStyleCnt="0">
        <dgm:presLayoutVars>
          <dgm:hierBranch val="init"/>
        </dgm:presLayoutVars>
      </dgm:prSet>
      <dgm:spPr/>
    </dgm:pt>
    <dgm:pt modelId="{0B4F9ACA-E6AD-46E8-AFAA-2BA3D0392766}" type="pres">
      <dgm:prSet presAssocID="{840BF4C5-B2DE-4FAD-A1D2-3FE5C7EABCA7}" presName="rootComposite" presStyleCnt="0"/>
      <dgm:spPr/>
    </dgm:pt>
    <dgm:pt modelId="{1DB15018-63A6-4346-B90C-C727A2435433}" type="pres">
      <dgm:prSet presAssocID="{840BF4C5-B2DE-4FAD-A1D2-3FE5C7EABCA7}" presName="rootText" presStyleLbl="node3" presStyleIdx="10" presStyleCnt="12">
        <dgm:presLayoutVars>
          <dgm:chPref val="3"/>
        </dgm:presLayoutVars>
      </dgm:prSet>
      <dgm:spPr/>
      <dgm:t>
        <a:bodyPr/>
        <a:lstStyle/>
        <a:p>
          <a:endParaRPr lang="nl-NL"/>
        </a:p>
      </dgm:t>
    </dgm:pt>
    <dgm:pt modelId="{418CD0E0-8CEB-4611-832A-AC7289BACFA4}" type="pres">
      <dgm:prSet presAssocID="{840BF4C5-B2DE-4FAD-A1D2-3FE5C7EABCA7}" presName="rootConnector" presStyleLbl="node3" presStyleIdx="10" presStyleCnt="12"/>
      <dgm:spPr/>
      <dgm:t>
        <a:bodyPr/>
        <a:lstStyle/>
        <a:p>
          <a:endParaRPr lang="nl-NL"/>
        </a:p>
      </dgm:t>
    </dgm:pt>
    <dgm:pt modelId="{E7BC7FB6-2C0B-40F7-A4A7-7169DAE3CC26}" type="pres">
      <dgm:prSet presAssocID="{840BF4C5-B2DE-4FAD-A1D2-3FE5C7EABCA7}" presName="hierChild4" presStyleCnt="0"/>
      <dgm:spPr/>
    </dgm:pt>
    <dgm:pt modelId="{2C79DE28-25FE-416F-99E2-0A8B8FCF1DF4}" type="pres">
      <dgm:prSet presAssocID="{840BF4C5-B2DE-4FAD-A1D2-3FE5C7EABCA7}" presName="hierChild5" presStyleCnt="0"/>
      <dgm:spPr/>
    </dgm:pt>
    <dgm:pt modelId="{5645D154-F750-4772-A8B1-2CBF6585FA4E}" type="pres">
      <dgm:prSet presAssocID="{EC9A214F-A04A-41BC-86C3-DC109910224B}" presName="Name37" presStyleLbl="parChTrans1D3" presStyleIdx="11" presStyleCnt="12"/>
      <dgm:spPr/>
      <dgm:t>
        <a:bodyPr/>
        <a:lstStyle/>
        <a:p>
          <a:endParaRPr lang="nl-NL"/>
        </a:p>
      </dgm:t>
    </dgm:pt>
    <dgm:pt modelId="{202813A2-5CF8-4481-AA97-09A756619D5D}" type="pres">
      <dgm:prSet presAssocID="{0BAF16E3-A549-4097-8525-F7AC2B5F1429}" presName="hierRoot2" presStyleCnt="0">
        <dgm:presLayoutVars>
          <dgm:hierBranch val="init"/>
        </dgm:presLayoutVars>
      </dgm:prSet>
      <dgm:spPr/>
    </dgm:pt>
    <dgm:pt modelId="{D9B29630-B9BB-4AFC-B13A-9354FD6BA0C9}" type="pres">
      <dgm:prSet presAssocID="{0BAF16E3-A549-4097-8525-F7AC2B5F1429}" presName="rootComposite" presStyleCnt="0"/>
      <dgm:spPr/>
    </dgm:pt>
    <dgm:pt modelId="{20AF8B3E-FD7C-48D1-8C61-8FFBAE826A40}" type="pres">
      <dgm:prSet presAssocID="{0BAF16E3-A549-4097-8525-F7AC2B5F1429}" presName="rootText" presStyleLbl="node3" presStyleIdx="11" presStyleCnt="12">
        <dgm:presLayoutVars>
          <dgm:chPref val="3"/>
        </dgm:presLayoutVars>
      </dgm:prSet>
      <dgm:spPr/>
      <dgm:t>
        <a:bodyPr/>
        <a:lstStyle/>
        <a:p>
          <a:endParaRPr lang="nl-NL"/>
        </a:p>
      </dgm:t>
    </dgm:pt>
    <dgm:pt modelId="{1DF9770D-9C18-42BC-A794-9B7809780903}" type="pres">
      <dgm:prSet presAssocID="{0BAF16E3-A549-4097-8525-F7AC2B5F1429}" presName="rootConnector" presStyleLbl="node3" presStyleIdx="11" presStyleCnt="12"/>
      <dgm:spPr/>
      <dgm:t>
        <a:bodyPr/>
        <a:lstStyle/>
        <a:p>
          <a:endParaRPr lang="nl-NL"/>
        </a:p>
      </dgm:t>
    </dgm:pt>
    <dgm:pt modelId="{55C98669-75A3-49AC-8F7E-4FF84B07111E}" type="pres">
      <dgm:prSet presAssocID="{0BAF16E3-A549-4097-8525-F7AC2B5F1429}" presName="hierChild4" presStyleCnt="0"/>
      <dgm:spPr/>
    </dgm:pt>
    <dgm:pt modelId="{5D28A949-CA96-431D-BA0F-EF1133BDAD50}" type="pres">
      <dgm:prSet presAssocID="{0BAF16E3-A549-4097-8525-F7AC2B5F1429}" presName="hierChild5" presStyleCnt="0"/>
      <dgm:spPr/>
    </dgm:pt>
    <dgm:pt modelId="{811A2F8A-6394-4764-9A9C-3C7200C5488D}" type="pres">
      <dgm:prSet presAssocID="{F6549560-0581-44F8-A4E7-C10ABDE0C74F}" presName="hierChild5" presStyleCnt="0"/>
      <dgm:spPr/>
    </dgm:pt>
    <dgm:pt modelId="{724A3ABE-7892-43EE-BB12-ABE69AEC7024}" type="pres">
      <dgm:prSet presAssocID="{6546904A-0289-4A4F-9A14-32342B8D47BE}" presName="hierChild3" presStyleCnt="0"/>
      <dgm:spPr/>
    </dgm:pt>
    <dgm:pt modelId="{2115E9B5-716C-4BB8-8396-3AD2796263F6}" type="pres">
      <dgm:prSet presAssocID="{27346697-4153-490F-B6EB-58FBF3228ACE}" presName="Name111" presStyleLbl="parChTrans1D2" presStyleIdx="7" presStyleCnt="9"/>
      <dgm:spPr/>
      <dgm:t>
        <a:bodyPr/>
        <a:lstStyle/>
        <a:p>
          <a:endParaRPr lang="nl-NL"/>
        </a:p>
      </dgm:t>
    </dgm:pt>
    <dgm:pt modelId="{8CC35FF2-34A5-49C6-B65C-398D404C8EA6}" type="pres">
      <dgm:prSet presAssocID="{21A80F1C-729E-423F-9F32-9609664F09EE}" presName="hierRoot3" presStyleCnt="0">
        <dgm:presLayoutVars>
          <dgm:hierBranch val="init"/>
        </dgm:presLayoutVars>
      </dgm:prSet>
      <dgm:spPr/>
    </dgm:pt>
    <dgm:pt modelId="{951001B3-BCF8-4187-9414-3AFBC8B9FF17}" type="pres">
      <dgm:prSet presAssocID="{21A80F1C-729E-423F-9F32-9609664F09EE}" presName="rootComposite3" presStyleCnt="0"/>
      <dgm:spPr/>
    </dgm:pt>
    <dgm:pt modelId="{B43D810C-EB95-4366-9F3F-00F838223D56}" type="pres">
      <dgm:prSet presAssocID="{21A80F1C-729E-423F-9F32-9609664F09EE}" presName="rootText3" presStyleLbl="asst1" presStyleIdx="0" presStyleCnt="2">
        <dgm:presLayoutVars>
          <dgm:chPref val="3"/>
        </dgm:presLayoutVars>
      </dgm:prSet>
      <dgm:spPr/>
      <dgm:t>
        <a:bodyPr/>
        <a:lstStyle/>
        <a:p>
          <a:endParaRPr lang="nl-NL"/>
        </a:p>
      </dgm:t>
    </dgm:pt>
    <dgm:pt modelId="{3EE74C05-9AF3-45CB-AD62-8C306602DE3A}" type="pres">
      <dgm:prSet presAssocID="{21A80F1C-729E-423F-9F32-9609664F09EE}" presName="rootConnector3" presStyleLbl="asst1" presStyleIdx="0" presStyleCnt="2"/>
      <dgm:spPr/>
      <dgm:t>
        <a:bodyPr/>
        <a:lstStyle/>
        <a:p>
          <a:endParaRPr lang="nl-NL"/>
        </a:p>
      </dgm:t>
    </dgm:pt>
    <dgm:pt modelId="{5394DEBD-5BF3-43C3-B078-167904C7B6AC}" type="pres">
      <dgm:prSet presAssocID="{21A80F1C-729E-423F-9F32-9609664F09EE}" presName="hierChild6" presStyleCnt="0"/>
      <dgm:spPr/>
    </dgm:pt>
    <dgm:pt modelId="{A103AF6A-4950-4956-8BEE-D7C81CC186B3}" type="pres">
      <dgm:prSet presAssocID="{21A80F1C-729E-423F-9F32-9609664F09EE}" presName="hierChild7" presStyleCnt="0"/>
      <dgm:spPr/>
    </dgm:pt>
    <dgm:pt modelId="{A901E742-C9FA-4A93-A146-8B796C7A4487}" type="pres">
      <dgm:prSet presAssocID="{A8D68664-1A8E-4EA4-BF8C-629071BF314A}" presName="Name111" presStyleLbl="parChTrans1D2" presStyleIdx="8" presStyleCnt="9"/>
      <dgm:spPr/>
      <dgm:t>
        <a:bodyPr/>
        <a:lstStyle/>
        <a:p>
          <a:endParaRPr lang="nl-NL"/>
        </a:p>
      </dgm:t>
    </dgm:pt>
    <dgm:pt modelId="{808FC2F6-7628-43C9-A47A-63577B4C5E5B}" type="pres">
      <dgm:prSet presAssocID="{BEED0494-CDB6-4AC3-9181-C7681CBA50AF}" presName="hierRoot3" presStyleCnt="0">
        <dgm:presLayoutVars>
          <dgm:hierBranch val="init"/>
        </dgm:presLayoutVars>
      </dgm:prSet>
      <dgm:spPr/>
    </dgm:pt>
    <dgm:pt modelId="{3C519ACA-D318-43CE-B75D-693A4F9C0787}" type="pres">
      <dgm:prSet presAssocID="{BEED0494-CDB6-4AC3-9181-C7681CBA50AF}" presName="rootComposite3" presStyleCnt="0"/>
      <dgm:spPr/>
    </dgm:pt>
    <dgm:pt modelId="{4C741060-54E1-4F67-AB7E-873D6D68F305}" type="pres">
      <dgm:prSet presAssocID="{BEED0494-CDB6-4AC3-9181-C7681CBA50AF}" presName="rootText3" presStyleLbl="asst1" presStyleIdx="1" presStyleCnt="2">
        <dgm:presLayoutVars>
          <dgm:chPref val="3"/>
        </dgm:presLayoutVars>
      </dgm:prSet>
      <dgm:spPr/>
      <dgm:t>
        <a:bodyPr/>
        <a:lstStyle/>
        <a:p>
          <a:endParaRPr lang="nl-NL"/>
        </a:p>
      </dgm:t>
    </dgm:pt>
    <dgm:pt modelId="{3E6BA97A-4457-4FBB-BC6B-48AC0715DDF2}" type="pres">
      <dgm:prSet presAssocID="{BEED0494-CDB6-4AC3-9181-C7681CBA50AF}" presName="rootConnector3" presStyleLbl="asst1" presStyleIdx="1" presStyleCnt="2"/>
      <dgm:spPr/>
      <dgm:t>
        <a:bodyPr/>
        <a:lstStyle/>
        <a:p>
          <a:endParaRPr lang="nl-NL"/>
        </a:p>
      </dgm:t>
    </dgm:pt>
    <dgm:pt modelId="{EDC0FC07-449F-4814-A917-E1D2970AC449}" type="pres">
      <dgm:prSet presAssocID="{BEED0494-CDB6-4AC3-9181-C7681CBA50AF}" presName="hierChild6" presStyleCnt="0"/>
      <dgm:spPr/>
    </dgm:pt>
    <dgm:pt modelId="{3F3EB797-64C5-4C2E-BD94-A506EB9AD503}" type="pres">
      <dgm:prSet presAssocID="{BEED0494-CDB6-4AC3-9181-C7681CBA50AF}" presName="hierChild7" presStyleCnt="0"/>
      <dgm:spPr/>
    </dgm:pt>
  </dgm:ptLst>
  <dgm:cxnLst>
    <dgm:cxn modelId="{A6DA410D-448D-4E0F-A8DE-6678A3E42BD1}" type="presOf" srcId="{EC9A214F-A04A-41BC-86C3-DC109910224B}" destId="{5645D154-F750-4772-A8B1-2CBF6585FA4E}" srcOrd="0" destOrd="0" presId="urn:microsoft.com/office/officeart/2005/8/layout/orgChart1"/>
    <dgm:cxn modelId="{031BB8A2-DB53-44A6-A119-4349C9B34F84}" type="presOf" srcId="{21A80F1C-729E-423F-9F32-9609664F09EE}" destId="{B43D810C-EB95-4366-9F3F-00F838223D56}" srcOrd="0" destOrd="0" presId="urn:microsoft.com/office/officeart/2005/8/layout/orgChart1"/>
    <dgm:cxn modelId="{C46AEC4A-0AD5-40F8-BBE3-CD358204E6B3}" type="presOf" srcId="{16F4843A-7BD1-49FF-8373-CA94A719CF3A}" destId="{DD10E2F6-DA25-49FD-B8FB-60C56037217C}" srcOrd="1" destOrd="0" presId="urn:microsoft.com/office/officeart/2005/8/layout/orgChart1"/>
    <dgm:cxn modelId="{6CA53200-5B86-472A-BDF0-C030F5D5BC72}" type="presOf" srcId="{62DF46EE-F700-452A-99F5-F2E043CD34C4}" destId="{079A8A4F-9444-449D-8B5A-05D08F0FCF36}" srcOrd="1" destOrd="0" presId="urn:microsoft.com/office/officeart/2005/8/layout/orgChart1"/>
    <dgm:cxn modelId="{2D897621-678C-4C99-80DC-C6DF6EEEAE04}" srcId="{6546904A-0289-4A4F-9A14-32342B8D47BE}" destId="{C10E8B95-8653-4F98-A98D-C195D7764627}" srcOrd="2" destOrd="0" parTransId="{5A500D8A-2692-4AE5-B067-C55444B3F48F}" sibTransId="{651F8DE4-7FC7-4E05-BF39-6FF60BFD2DC8}"/>
    <dgm:cxn modelId="{04BD1C72-2362-44D8-8A31-1E0F9FAE77E6}" srcId="{F6549560-0581-44F8-A4E7-C10ABDE0C74F}" destId="{840BF4C5-B2DE-4FAD-A1D2-3FE5C7EABCA7}" srcOrd="0" destOrd="0" parTransId="{9753DDF3-CE1C-4B17-9E03-6A57C55F01B5}" sibTransId="{CAA028E8-41BB-4639-B91E-E6B3119185F2}"/>
    <dgm:cxn modelId="{C7519B24-64F0-42B9-B81C-1E059D2ED2AA}" type="presOf" srcId="{F6549560-0581-44F8-A4E7-C10ABDE0C74F}" destId="{05146E61-8195-4111-8F17-2BC3566BE232}" srcOrd="1" destOrd="0" presId="urn:microsoft.com/office/officeart/2005/8/layout/orgChart1"/>
    <dgm:cxn modelId="{554682A5-9B1F-43EC-B806-8FCBA208C0DF}" type="presOf" srcId="{A8D68664-1A8E-4EA4-BF8C-629071BF314A}" destId="{A901E742-C9FA-4A93-A146-8B796C7A4487}" srcOrd="0" destOrd="0" presId="urn:microsoft.com/office/officeart/2005/8/layout/orgChart1"/>
    <dgm:cxn modelId="{84B42E13-4374-406A-B226-1E6C530A7353}" type="presOf" srcId="{83D4C381-ABAF-4437-BF7F-579154DADE5D}" destId="{8C20868D-E72B-4F4C-AA42-850BA13AFC61}" srcOrd="0" destOrd="0" presId="urn:microsoft.com/office/officeart/2005/8/layout/orgChart1"/>
    <dgm:cxn modelId="{5AE87901-143F-4E31-8317-F56172D09679}" type="presOf" srcId="{21A80F1C-729E-423F-9F32-9609664F09EE}" destId="{3EE74C05-9AF3-45CB-AD62-8C306602DE3A}" srcOrd="1" destOrd="0" presId="urn:microsoft.com/office/officeart/2005/8/layout/orgChart1"/>
    <dgm:cxn modelId="{67E9B14D-7AD2-4484-8B17-52DB1BE35959}" type="presOf" srcId="{0BAF16E3-A549-4097-8525-F7AC2B5F1429}" destId="{20AF8B3E-FD7C-48D1-8C61-8FFBAE826A40}" srcOrd="0" destOrd="0" presId="urn:microsoft.com/office/officeart/2005/8/layout/orgChart1"/>
    <dgm:cxn modelId="{C5EDC9C1-F9FC-4A98-8AAF-97B7403BECC0}" type="presOf" srcId="{BEED0494-CDB6-4AC3-9181-C7681CBA50AF}" destId="{4C741060-54E1-4F67-AB7E-873D6D68F305}" srcOrd="0" destOrd="0" presId="urn:microsoft.com/office/officeart/2005/8/layout/orgChart1"/>
    <dgm:cxn modelId="{1BDC2E91-8239-470D-B53F-5C625B1D7656}" type="presOf" srcId="{A0ECDB2A-A2B5-449C-AD9C-1E6F2079EE75}" destId="{A7E14B03-581E-4E03-9DA4-F04057FAF214}" srcOrd="0" destOrd="0" presId="urn:microsoft.com/office/officeart/2005/8/layout/orgChart1"/>
    <dgm:cxn modelId="{FCDF9DDE-A084-47E0-82EE-2FD2E8991E41}" type="presOf" srcId="{05759230-8200-43DF-BAB2-697AD50BD2ED}" destId="{819C3C42-3E94-46E9-9C9A-91FD98493290}" srcOrd="1" destOrd="0" presId="urn:microsoft.com/office/officeart/2005/8/layout/orgChart1"/>
    <dgm:cxn modelId="{9BE15638-E30D-48FB-820B-303C15D082AD}" type="presOf" srcId="{6859DFD0-B07F-4C52-9311-32D236D4FDF4}" destId="{A87EBE71-EDAF-41CC-950E-1916EA9BF903}" srcOrd="0" destOrd="0" presId="urn:microsoft.com/office/officeart/2005/8/layout/orgChart1"/>
    <dgm:cxn modelId="{1A970EBA-E8DB-4462-ABA7-26E9367D79BB}" srcId="{6546904A-0289-4A4F-9A14-32342B8D47BE}" destId="{A7094A12-02BA-450B-BBEB-7781048876B2}" srcOrd="3" destOrd="0" parTransId="{6859DFD0-B07F-4C52-9311-32D236D4FDF4}" sibTransId="{EFACB684-B06A-4A8E-864B-F3C10D51D45D}"/>
    <dgm:cxn modelId="{9DACCBE5-F87F-431A-81CB-0A5F2CACB6A4}" type="presOf" srcId="{AA0527B8-4994-4EB1-817F-5B2B6BE1E205}" destId="{D744602B-27C9-4C0A-9F6D-EF08F40AB86C}" srcOrd="1" destOrd="0" presId="urn:microsoft.com/office/officeart/2005/8/layout/orgChart1"/>
    <dgm:cxn modelId="{CBF5999C-2BE2-43C1-900F-598CA20821AE}" type="presOf" srcId="{6A97888E-1E50-4E42-9EA2-B3AC3582C3B4}" destId="{C9092379-0719-4C99-9161-9930B8ED5C70}" srcOrd="0" destOrd="0" presId="urn:microsoft.com/office/officeart/2005/8/layout/orgChart1"/>
    <dgm:cxn modelId="{A356910B-8B0A-44D0-9767-BC48FCDF3BAA}" type="presOf" srcId="{0BAF16E3-A549-4097-8525-F7AC2B5F1429}" destId="{1DF9770D-9C18-42BC-A794-9B7809780903}" srcOrd="1" destOrd="0" presId="urn:microsoft.com/office/officeart/2005/8/layout/orgChart1"/>
    <dgm:cxn modelId="{DB5AFBAC-7E83-40F4-9E6C-1D7210F63E73}" type="presOf" srcId="{DB7E6238-9E8A-4885-8FFB-7676388A3C7C}" destId="{0CCDF5A8-BBD3-46FC-AC89-401C9E4F921B}" srcOrd="0" destOrd="0" presId="urn:microsoft.com/office/officeart/2005/8/layout/orgChart1"/>
    <dgm:cxn modelId="{42ECF885-7977-4279-8097-B89F1B6F43C3}" srcId="{CD69A682-34F3-4CAA-96DE-0D0C533FF9A5}" destId="{135E62B9-7CB7-4FD4-BB3C-062B34E02C87}" srcOrd="1" destOrd="0" parTransId="{83D4C381-ABAF-4437-BF7F-579154DADE5D}" sibTransId="{6461D0C9-5489-4992-AF80-65337DB45167}"/>
    <dgm:cxn modelId="{D9DEDB0E-4D33-45AF-BAA2-A6E0ECFD831D}" type="presOf" srcId="{46FDA444-CB64-4C13-A270-594752681AB2}" destId="{B0FD62C7-C185-4EF0-908A-5EB222082F43}" srcOrd="1" destOrd="0" presId="urn:microsoft.com/office/officeart/2005/8/layout/orgChart1"/>
    <dgm:cxn modelId="{E7E079BF-7DCE-4B0E-8610-8A1AEC387D04}" type="presOf" srcId="{681593E8-C37D-4012-A80C-318EDC2B1189}" destId="{4DD79B87-81BF-4D5E-A805-B266DFC5C9D8}" srcOrd="0" destOrd="0" presId="urn:microsoft.com/office/officeart/2005/8/layout/orgChart1"/>
    <dgm:cxn modelId="{8D36039B-0A91-4E1C-856A-4C46F3D98F66}" type="presOf" srcId="{D82AB34A-D9BA-40BD-8443-EE55A54588B4}" destId="{0642E972-DB73-49E5-9653-0C19EF4B21A6}" srcOrd="1" destOrd="0" presId="urn:microsoft.com/office/officeart/2005/8/layout/orgChart1"/>
    <dgm:cxn modelId="{F714ED12-A6BC-403A-8263-48E10B5C4480}" type="presOf" srcId="{06B91A39-AE47-470F-BEF6-C4E609BAB1D9}" destId="{9DB43B64-BDB7-4B26-AFF9-1E4E7DCC906D}" srcOrd="1" destOrd="0" presId="urn:microsoft.com/office/officeart/2005/8/layout/orgChart1"/>
    <dgm:cxn modelId="{EA0AB6D9-34F8-4CA8-8830-F04EC17640F5}" type="presOf" srcId="{396BA891-8E20-4EE5-B0EF-F5C49C3F0DD7}" destId="{C329CAA5-6A9A-4FFF-8129-172DC235BF18}" srcOrd="0" destOrd="0" presId="urn:microsoft.com/office/officeart/2005/8/layout/orgChart1"/>
    <dgm:cxn modelId="{A03C9747-B35B-4BDE-B4DF-12B3FD9DCDAB}" type="presOf" srcId="{46FDA444-CB64-4C13-A270-594752681AB2}" destId="{081D011D-7529-49CA-A462-3C46A310B274}" srcOrd="0" destOrd="0" presId="urn:microsoft.com/office/officeart/2005/8/layout/orgChart1"/>
    <dgm:cxn modelId="{BC7F14A3-0358-4668-8D22-39B32390B387}" type="presOf" srcId="{A7094A12-02BA-450B-BBEB-7781048876B2}" destId="{FC764FAD-C598-4FD2-A3A8-BD20AA22D79B}" srcOrd="1" destOrd="0" presId="urn:microsoft.com/office/officeart/2005/8/layout/orgChart1"/>
    <dgm:cxn modelId="{B516EDDD-A42B-4D4C-BDDB-679FA2F0A749}" type="presOf" srcId="{27346697-4153-490F-B6EB-58FBF3228ACE}" destId="{2115E9B5-716C-4BB8-8396-3AD2796263F6}" srcOrd="0" destOrd="0" presId="urn:microsoft.com/office/officeart/2005/8/layout/orgChart1"/>
    <dgm:cxn modelId="{1DD503A2-3BEE-4C34-A4D5-C270500C4813}" type="presOf" srcId="{135E62B9-7CB7-4FD4-BB3C-062B34E02C87}" destId="{80C69047-B791-4296-A6A8-855EB0DF74D2}" srcOrd="0" destOrd="0" presId="urn:microsoft.com/office/officeart/2005/8/layout/orgChart1"/>
    <dgm:cxn modelId="{512D2BA6-BB54-4D15-BBC3-99AB37F7EEF8}" type="presOf" srcId="{6994E98E-A104-40DE-8BEB-D7DEF70A12C8}" destId="{B6B3EE31-9EDC-4F8D-B339-31E0987CCA00}" srcOrd="0" destOrd="0" presId="urn:microsoft.com/office/officeart/2005/8/layout/orgChart1"/>
    <dgm:cxn modelId="{061DCA09-7274-4835-8A1C-DE0AE8A07B1D}" type="presOf" srcId="{C10E8B95-8653-4F98-A98D-C195D7764627}" destId="{FC7E746E-29AD-4B41-9D74-E8B92E3840DB}" srcOrd="1" destOrd="0" presId="urn:microsoft.com/office/officeart/2005/8/layout/orgChart1"/>
    <dgm:cxn modelId="{EA566753-EB20-4AB7-9793-D655307BC6AC}" srcId="{6546904A-0289-4A4F-9A14-32342B8D47BE}" destId="{21A80F1C-729E-423F-9F32-9609664F09EE}" srcOrd="4" destOrd="0" parTransId="{27346697-4153-490F-B6EB-58FBF3228ACE}" sibTransId="{8AFC306B-CE77-49C5-ABB2-9426928AA4D5}"/>
    <dgm:cxn modelId="{2CCAC17E-2E3D-4BBE-923B-2DE089CD61F5}" srcId="{6546904A-0289-4A4F-9A14-32342B8D47BE}" destId="{F6549560-0581-44F8-A4E7-C10ABDE0C74F}" srcOrd="8" destOrd="0" parTransId="{6994E98E-A104-40DE-8BEB-D7DEF70A12C8}" sibTransId="{E167D39D-64B9-4B77-A1B4-511BF767BA28}"/>
    <dgm:cxn modelId="{854DA93C-EB50-43BF-A630-2D13804AF770}" type="presOf" srcId="{D82AB34A-D9BA-40BD-8443-EE55A54588B4}" destId="{BFAC50FB-FEF4-4B68-BEC7-373DCA954597}" srcOrd="0" destOrd="0" presId="urn:microsoft.com/office/officeart/2005/8/layout/orgChart1"/>
    <dgm:cxn modelId="{BC27A599-A58B-4ED5-98A7-8F838D06A0E5}" type="presOf" srcId="{91F7851A-5CEE-40F5-A534-EDCC1B52A679}" destId="{39293C57-4ACC-4D2D-8DBC-899FE2E3EEF2}" srcOrd="0" destOrd="0" presId="urn:microsoft.com/office/officeart/2005/8/layout/orgChart1"/>
    <dgm:cxn modelId="{4F10B250-816A-4E79-AB5F-58EE5FE0EBFB}" type="presOf" srcId="{8D3B7B0B-38A6-4581-B3D2-A48BA3109F87}" destId="{8A830FF3-DCE9-4A96-97FC-B22CA5953FEC}" srcOrd="0" destOrd="0" presId="urn:microsoft.com/office/officeart/2005/8/layout/orgChart1"/>
    <dgm:cxn modelId="{E6746135-312B-4926-8506-2042882F3ED5}" type="presOf" srcId="{ECD836F1-6A33-4003-80ED-78BE6E61945F}" destId="{77C07E6C-CC12-401A-9EAE-056CCCB27DEA}" srcOrd="0" destOrd="0" presId="urn:microsoft.com/office/officeart/2005/8/layout/orgChart1"/>
    <dgm:cxn modelId="{77E76A5F-6B79-4A04-9A56-E73381F9CFEA}" type="presOf" srcId="{D08142C5-8FB6-472D-9CB2-A43F3051E6DE}" destId="{AE386CBC-1742-41CD-A017-AC3B93AA7069}" srcOrd="0" destOrd="0" presId="urn:microsoft.com/office/officeart/2005/8/layout/orgChart1"/>
    <dgm:cxn modelId="{8F143113-0C96-44FD-997C-1655B1A65CD9}" srcId="{6546904A-0289-4A4F-9A14-32342B8D47BE}" destId="{CD69A682-34F3-4CAA-96DE-0D0C533FF9A5}" srcOrd="1" destOrd="0" parTransId="{A0ECDB2A-A2B5-449C-AD9C-1E6F2079EE75}" sibTransId="{C231B8C4-97D8-4910-9E9E-A4BB81623F60}"/>
    <dgm:cxn modelId="{2CBAFBD7-9EFA-40B9-84A0-9539A27C303E}" type="presOf" srcId="{AF81043A-BAD8-46F5-BDBE-E7ED1077BCB4}" destId="{C3000F27-2A80-4B8D-A4D2-22BA003C801B}" srcOrd="1" destOrd="0" presId="urn:microsoft.com/office/officeart/2005/8/layout/orgChart1"/>
    <dgm:cxn modelId="{E813D618-1A9C-44B8-850D-95FD593EDAB7}" type="presOf" srcId="{6546904A-0289-4A4F-9A14-32342B8D47BE}" destId="{EF0F9C90-7751-4491-B0BD-3A7AC2444275}" srcOrd="0" destOrd="0" presId="urn:microsoft.com/office/officeart/2005/8/layout/orgChart1"/>
    <dgm:cxn modelId="{E9D273FC-D6CE-4D5F-8AC3-D3587D749AF8}" type="presOf" srcId="{AA0527B8-4994-4EB1-817F-5B2B6BE1E205}" destId="{4D54F5A4-D649-4503-A657-80E2DFF65670}" srcOrd="0" destOrd="0" presId="urn:microsoft.com/office/officeart/2005/8/layout/orgChart1"/>
    <dgm:cxn modelId="{627ACC25-CF4D-4F52-9BD7-2C80464EBE09}" srcId="{6546904A-0289-4A4F-9A14-32342B8D47BE}" destId="{681593E8-C37D-4012-A80C-318EDC2B1189}" srcOrd="5" destOrd="0" parTransId="{396BA891-8E20-4EE5-B0EF-F5C49C3F0DD7}" sibTransId="{90EF4E84-B676-48AA-BFAC-9CD655B855E4}"/>
    <dgm:cxn modelId="{20953836-7250-4E2F-A776-76C656C482A1}" srcId="{681593E8-C37D-4012-A80C-318EDC2B1189}" destId="{05759230-8200-43DF-BAB2-697AD50BD2ED}" srcOrd="1" destOrd="0" parTransId="{A30D9B73-AD18-406E-B44A-6EAB405D70F2}" sibTransId="{EE1524FC-3092-43A3-A677-15858BFF1878}"/>
    <dgm:cxn modelId="{36BF9589-3F56-4429-A563-01F67A5EF2A0}" srcId="{C10E8B95-8653-4F98-A98D-C195D7764627}" destId="{AA0527B8-4994-4EB1-817F-5B2B6BE1E205}" srcOrd="0" destOrd="0" parTransId="{E7A0F626-7D48-467F-9824-55112D453451}" sibTransId="{59FF93A4-DE00-43C3-834C-975104527E43}"/>
    <dgm:cxn modelId="{76359F5D-F794-4102-8CE9-296872BBE0EE}" type="presOf" srcId="{6546904A-0289-4A4F-9A14-32342B8D47BE}" destId="{3EACDF3B-EDCC-45E8-8B6F-E21A1CBCE4FD}" srcOrd="1" destOrd="0" presId="urn:microsoft.com/office/officeart/2005/8/layout/orgChart1"/>
    <dgm:cxn modelId="{D8A0B972-78E0-4F36-A72B-50008FC932A2}" type="presOf" srcId="{AF81043A-BAD8-46F5-BDBE-E7ED1077BCB4}" destId="{F343658B-6A50-4CB7-A94C-79A1CD764735}" srcOrd="0" destOrd="0" presId="urn:microsoft.com/office/officeart/2005/8/layout/orgChart1"/>
    <dgm:cxn modelId="{7C18A086-DC28-4027-ABE0-BC318C7B483F}" type="presOf" srcId="{C10E8B95-8653-4F98-A98D-C195D7764627}" destId="{2C910832-A4A2-4D74-A098-D3401D4768B6}" srcOrd="0" destOrd="0" presId="urn:microsoft.com/office/officeart/2005/8/layout/orgChart1"/>
    <dgm:cxn modelId="{3B9C84B0-DF1A-40D0-9068-2583BB449DA5}" type="presOf" srcId="{E7A0F626-7D48-467F-9824-55112D453451}" destId="{43121B9A-26AB-4E60-9E87-FF11A6A75FD6}" srcOrd="0" destOrd="0" presId="urn:microsoft.com/office/officeart/2005/8/layout/orgChart1"/>
    <dgm:cxn modelId="{555019AC-1E31-4256-BFD1-F82EF508BA4A}" srcId="{6546904A-0289-4A4F-9A14-32342B8D47BE}" destId="{BEED0494-CDB6-4AC3-9181-C7681CBA50AF}" srcOrd="7" destOrd="0" parTransId="{A8D68664-1A8E-4EA4-BF8C-629071BF314A}" sibTransId="{A717A4B2-6EE1-467F-82B7-0CBFEE874E36}"/>
    <dgm:cxn modelId="{B8AFEB8B-7D9C-4EDE-BFA1-0767261370FA}" type="presOf" srcId="{C1201FC6-28AE-4328-9429-B47785BCDCB4}" destId="{C0F480C9-E7D4-4A53-A08D-3EC206704781}" srcOrd="0" destOrd="0" presId="urn:microsoft.com/office/officeart/2005/8/layout/orgChart1"/>
    <dgm:cxn modelId="{C95D191D-2D0B-4048-9655-161F3052B50A}" type="presOf" srcId="{5A500D8A-2692-4AE5-B067-C55444B3F48F}" destId="{4A59E165-2040-4E07-8A20-FF15373707A2}" srcOrd="0" destOrd="0" presId="urn:microsoft.com/office/officeart/2005/8/layout/orgChart1"/>
    <dgm:cxn modelId="{08687EB7-7ECE-43F1-AF57-E3076FFE53F1}" type="presOf" srcId="{722D2F48-AE7A-4E9C-B010-50267CBC0BE4}" destId="{73BB04AD-7FD5-4A66-B5CF-5386D0660DB8}" srcOrd="0" destOrd="0" presId="urn:microsoft.com/office/officeart/2005/8/layout/orgChart1"/>
    <dgm:cxn modelId="{8342865F-91E1-47B1-BDA7-A811F32C3DC8}" srcId="{6546904A-0289-4A4F-9A14-32342B8D47BE}" destId="{16F4843A-7BD1-49FF-8373-CA94A719CF3A}" srcOrd="0" destOrd="0" parTransId="{D08142C5-8FB6-472D-9CB2-A43F3051E6DE}" sibTransId="{5AD1B9F7-AACE-42D8-B61A-CA10B4C2136B}"/>
    <dgm:cxn modelId="{8D2B4342-AA07-45CE-97D9-740E9A088CA2}" srcId="{91F7851A-5CEE-40F5-A534-EDCC1B52A679}" destId="{6546904A-0289-4A4F-9A14-32342B8D47BE}" srcOrd="0" destOrd="0" parTransId="{B4107DCD-CC3F-48B1-B11D-80C36D8281F9}" sibTransId="{B199A888-0D25-46EF-B927-0DDB1E996B5A}"/>
    <dgm:cxn modelId="{68DF567E-1DCC-480D-9037-8DBAD6888080}" srcId="{6546904A-0289-4A4F-9A14-32342B8D47BE}" destId="{DB7E6238-9E8A-4885-8FFB-7676388A3C7C}" srcOrd="6" destOrd="0" parTransId="{8D3B7B0B-38A6-4581-B3D2-A48BA3109F87}" sibTransId="{C9231AF0-ECAA-42E0-A591-7E881E463B60}"/>
    <dgm:cxn modelId="{1B2FC85D-7057-400D-BAAC-6059728117B1}" type="presOf" srcId="{681593E8-C37D-4012-A80C-318EDC2B1189}" destId="{AD609726-4683-439F-A81D-7A1181069433}" srcOrd="1" destOrd="0" presId="urn:microsoft.com/office/officeart/2005/8/layout/orgChart1"/>
    <dgm:cxn modelId="{452FE4AB-5481-40C1-83DD-3281E6E33E09}" type="presOf" srcId="{9753DDF3-CE1C-4B17-9E03-6A57C55F01B5}" destId="{D7B8F042-8413-4918-984F-6DB5438CCA0D}" srcOrd="0" destOrd="0" presId="urn:microsoft.com/office/officeart/2005/8/layout/orgChart1"/>
    <dgm:cxn modelId="{26DEABAB-25DF-4C9F-9A77-8615760A4621}" srcId="{A7094A12-02BA-450B-BBEB-7781048876B2}" destId="{AF81043A-BAD8-46F5-BDBE-E7ED1077BCB4}" srcOrd="0" destOrd="0" parTransId="{195716C8-08B9-4C8F-9ACE-3FE5FA292856}" sibTransId="{7AA247A9-5F3C-44B3-9A97-19EA839D7F23}"/>
    <dgm:cxn modelId="{7D77B06D-6FDD-45ED-859E-677C44F3D46C}" type="presOf" srcId="{840BF4C5-B2DE-4FAD-A1D2-3FE5C7EABCA7}" destId="{418CD0E0-8CEB-4611-832A-AC7289BACFA4}" srcOrd="1" destOrd="0" presId="urn:microsoft.com/office/officeart/2005/8/layout/orgChart1"/>
    <dgm:cxn modelId="{E1A2736C-018E-47CC-B231-2EFBB520E5F0}" srcId="{16F4843A-7BD1-49FF-8373-CA94A719CF3A}" destId="{62DF46EE-F700-452A-99F5-F2E043CD34C4}" srcOrd="0" destOrd="0" parTransId="{6A97888E-1E50-4E42-9EA2-B3AC3582C3B4}" sibTransId="{02A42580-DF00-4F7A-A8C0-20EA0A5EAEC1}"/>
    <dgm:cxn modelId="{CC1741B1-FA3F-40FE-A66B-DF90EC9B4A71}" srcId="{C10E8B95-8653-4F98-A98D-C195D7764627}" destId="{AF5AC61C-6FBE-411E-90B7-ACAB788E386B}" srcOrd="1" destOrd="0" parTransId="{32012A12-76B0-4A6E-9BB0-B207BF23AC2F}" sibTransId="{29AFF809-1A70-4FE5-A438-235F453089D9}"/>
    <dgm:cxn modelId="{3A132A0E-6D0D-43F0-9CBA-5AE898DB5B5F}" type="presOf" srcId="{05759230-8200-43DF-BAB2-697AD50BD2ED}" destId="{E95F311A-D6C4-4E10-B32D-75235EDA396F}" srcOrd="0" destOrd="0" presId="urn:microsoft.com/office/officeart/2005/8/layout/orgChart1"/>
    <dgm:cxn modelId="{BA92D1B9-5334-47AF-A3A5-62B356BD396B}" srcId="{681593E8-C37D-4012-A80C-318EDC2B1189}" destId="{06B91A39-AE47-470F-BEF6-C4E609BAB1D9}" srcOrd="0" destOrd="0" parTransId="{B57535B7-D0F0-4F86-9643-E62FB135AADB}" sibTransId="{DAA47FDC-FFC7-4928-AC75-6249BBC22299}"/>
    <dgm:cxn modelId="{F3DD724A-F0F3-4714-A1CF-4C58C6504DA4}" type="presOf" srcId="{B57535B7-D0F0-4F86-9643-E62FB135AADB}" destId="{306D7C8F-3397-4058-8FCB-AAC79D2121F0}" srcOrd="0" destOrd="0" presId="urn:microsoft.com/office/officeart/2005/8/layout/orgChart1"/>
    <dgm:cxn modelId="{D80C42D1-72F8-412D-B843-A5ADA3B52DE9}" srcId="{F6549560-0581-44F8-A4E7-C10ABDE0C74F}" destId="{0BAF16E3-A549-4097-8525-F7AC2B5F1429}" srcOrd="1" destOrd="0" parTransId="{EC9A214F-A04A-41BC-86C3-DC109910224B}" sibTransId="{1D4A5E1C-9928-4145-9734-1C9880A52203}"/>
    <dgm:cxn modelId="{4EFC566D-CA50-484E-B81C-CF3F890A560A}" type="presOf" srcId="{BEED0494-CDB6-4AC3-9181-C7681CBA50AF}" destId="{3E6BA97A-4457-4FBB-BC6B-48AC0715DDF2}" srcOrd="1" destOrd="0" presId="urn:microsoft.com/office/officeart/2005/8/layout/orgChart1"/>
    <dgm:cxn modelId="{10370BAD-168E-49A5-9D42-22B5BEF34234}" type="presOf" srcId="{F6549560-0581-44F8-A4E7-C10ABDE0C74F}" destId="{4CDA6490-DFA0-4963-B5F8-8B1DB97C41A1}" srcOrd="0" destOrd="0" presId="urn:microsoft.com/office/officeart/2005/8/layout/orgChart1"/>
    <dgm:cxn modelId="{18755DCA-FE45-4C18-B0D4-EE2A1854D2D9}" type="presOf" srcId="{CD69A682-34F3-4CAA-96DE-0D0C533FF9A5}" destId="{8A056531-72BE-4889-9CA8-26456568594B}" srcOrd="0" destOrd="0" presId="urn:microsoft.com/office/officeart/2005/8/layout/orgChart1"/>
    <dgm:cxn modelId="{DB131BB0-3E7E-459B-9643-EF72146160F6}" type="presOf" srcId="{CD69A682-34F3-4CAA-96DE-0D0C533FF9A5}" destId="{0D57129D-CE75-4E84-B8CB-0967D88AD833}" srcOrd="1" destOrd="0" presId="urn:microsoft.com/office/officeart/2005/8/layout/orgChart1"/>
    <dgm:cxn modelId="{FB1B7F30-3155-46C2-AE90-B0D775D72499}" type="presOf" srcId="{A30D9B73-AD18-406E-B44A-6EAB405D70F2}" destId="{DFAF1BF7-1430-4881-91EC-507131EB9294}" srcOrd="0" destOrd="0" presId="urn:microsoft.com/office/officeart/2005/8/layout/orgChart1"/>
    <dgm:cxn modelId="{80558080-731F-441A-ADDE-0FF8C3C8695B}" type="presOf" srcId="{32012A12-76B0-4A6E-9BB0-B207BF23AC2F}" destId="{3D567FCF-E2A4-4013-A3BC-B395C8CEED99}" srcOrd="0" destOrd="0" presId="urn:microsoft.com/office/officeart/2005/8/layout/orgChart1"/>
    <dgm:cxn modelId="{2BB79BE6-7B79-4430-973F-0916100286F2}" type="presOf" srcId="{A7094A12-02BA-450B-BBEB-7781048876B2}" destId="{3CDBB02A-1377-436A-AA56-54C6A24DBB23}" srcOrd="0" destOrd="0" presId="urn:microsoft.com/office/officeart/2005/8/layout/orgChart1"/>
    <dgm:cxn modelId="{3491EA64-B125-47DB-96DA-57D9C12CDECA}" type="presOf" srcId="{AF5AC61C-6FBE-411E-90B7-ACAB788E386B}" destId="{3C1020D5-216D-4A51-ADC8-B52D5E894DA1}" srcOrd="0" destOrd="0" presId="urn:microsoft.com/office/officeart/2005/8/layout/orgChart1"/>
    <dgm:cxn modelId="{42709843-3292-4AB1-BF63-B39E9C9831BB}" type="presOf" srcId="{AF5AC61C-6FBE-411E-90B7-ACAB788E386B}" destId="{B433FF46-2480-4CA0-AE4A-226950F907AB}" srcOrd="1" destOrd="0" presId="urn:microsoft.com/office/officeart/2005/8/layout/orgChart1"/>
    <dgm:cxn modelId="{CCB2BAAD-6276-4236-9B9F-BCF1DEF5B844}" type="presOf" srcId="{DB7E6238-9E8A-4885-8FFB-7676388A3C7C}" destId="{CD010509-D066-44A0-9D0A-226C791D5C33}" srcOrd="1" destOrd="0" presId="urn:microsoft.com/office/officeart/2005/8/layout/orgChart1"/>
    <dgm:cxn modelId="{E4616FCC-93E1-4147-B45C-CBAE4B4F9A64}" type="presOf" srcId="{06B91A39-AE47-470F-BEF6-C4E609BAB1D9}" destId="{8CD59762-5184-489E-9E22-AC0B484672C3}" srcOrd="0" destOrd="0" presId="urn:microsoft.com/office/officeart/2005/8/layout/orgChart1"/>
    <dgm:cxn modelId="{37607C31-79E7-49A8-8CFB-E8319D3829BA}" type="presOf" srcId="{20BDDDE1-260B-4D41-922E-4F20DCC6828D}" destId="{2F5EB8FE-488D-4E88-999E-9EDBE2C9D434}" srcOrd="0" destOrd="0" presId="urn:microsoft.com/office/officeart/2005/8/layout/orgChart1"/>
    <dgm:cxn modelId="{929908E0-6F56-46AF-B0FB-FBEEB0B0B22F}" type="presOf" srcId="{135E62B9-7CB7-4FD4-BB3C-062B34E02C87}" destId="{63617693-716D-4D31-9DC2-9656DDAC0C58}" srcOrd="1" destOrd="0" presId="urn:microsoft.com/office/officeart/2005/8/layout/orgChart1"/>
    <dgm:cxn modelId="{CC66E730-60F2-42EA-93FD-CBD04EB476B4}" type="presOf" srcId="{20BDDDE1-260B-4D41-922E-4F20DCC6828D}" destId="{CBFA1CEE-8498-42A2-A86B-4DAC529F07E3}" srcOrd="1" destOrd="0" presId="urn:microsoft.com/office/officeart/2005/8/layout/orgChart1"/>
    <dgm:cxn modelId="{40193E4E-C603-46BC-B634-2AA68CA550A2}" type="presOf" srcId="{840BF4C5-B2DE-4FAD-A1D2-3FE5C7EABCA7}" destId="{1DB15018-63A6-4346-B90C-C727A2435433}" srcOrd="0" destOrd="0" presId="urn:microsoft.com/office/officeart/2005/8/layout/orgChart1"/>
    <dgm:cxn modelId="{74C025C4-5669-4DF3-BB1D-91C7B60648B1}" srcId="{16F4843A-7BD1-49FF-8373-CA94A719CF3A}" destId="{46FDA444-CB64-4C13-A270-594752681AB2}" srcOrd="1" destOrd="0" parTransId="{ECD836F1-6A33-4003-80ED-78BE6E61945F}" sibTransId="{3630B7C2-FB63-41AF-A9D3-E692E2ABCBC2}"/>
    <dgm:cxn modelId="{C734E665-F2E0-49C6-A87B-74CEBA4A5664}" type="presOf" srcId="{195716C8-08B9-4C8F-9ACE-3FE5FA292856}" destId="{789D6CB5-4086-4469-A0F6-1C182E7B6F08}" srcOrd="0" destOrd="0" presId="urn:microsoft.com/office/officeart/2005/8/layout/orgChart1"/>
    <dgm:cxn modelId="{04BACE06-78F3-445D-B9BA-F5F854E1C109}" type="presOf" srcId="{16F4843A-7BD1-49FF-8373-CA94A719CF3A}" destId="{196F3DCD-9859-47FD-BBA3-8D7019D2C308}" srcOrd="0" destOrd="0" presId="urn:microsoft.com/office/officeart/2005/8/layout/orgChart1"/>
    <dgm:cxn modelId="{D60F3EFF-35E1-4E1F-98C6-2F8BD3FD1B40}" srcId="{16F4843A-7BD1-49FF-8373-CA94A719CF3A}" destId="{20BDDDE1-260B-4D41-922E-4F20DCC6828D}" srcOrd="2" destOrd="0" parTransId="{C1201FC6-28AE-4328-9429-B47785BCDCB4}" sibTransId="{EC576DC1-0FEC-4B43-92FD-D93C78E36302}"/>
    <dgm:cxn modelId="{955FCF01-039F-4670-AA96-159A434584BC}" srcId="{CD69A682-34F3-4CAA-96DE-0D0C533FF9A5}" destId="{D82AB34A-D9BA-40BD-8443-EE55A54588B4}" srcOrd="0" destOrd="0" parTransId="{722D2F48-AE7A-4E9C-B010-50267CBC0BE4}" sibTransId="{9C10AF8A-B8C9-4324-B55C-DBAA0DDE602B}"/>
    <dgm:cxn modelId="{C21E1EC0-8151-466F-832A-B55954EDDA14}" type="presOf" srcId="{62DF46EE-F700-452A-99F5-F2E043CD34C4}" destId="{8D8519E6-4DE1-4698-A077-3150D717CA58}" srcOrd="0" destOrd="0" presId="urn:microsoft.com/office/officeart/2005/8/layout/orgChart1"/>
    <dgm:cxn modelId="{236A7073-194D-48BD-A943-C544AF75CE02}" type="presParOf" srcId="{39293C57-4ACC-4D2D-8DBC-899FE2E3EEF2}" destId="{069DAFC6-46FD-4854-B967-F5F83974ABA5}" srcOrd="0" destOrd="0" presId="urn:microsoft.com/office/officeart/2005/8/layout/orgChart1"/>
    <dgm:cxn modelId="{0A4C20E7-27E4-4A34-83B0-6E781C456646}" type="presParOf" srcId="{069DAFC6-46FD-4854-B967-F5F83974ABA5}" destId="{18B26552-7AED-40BE-96A3-CA7220DA1E02}" srcOrd="0" destOrd="0" presId="urn:microsoft.com/office/officeart/2005/8/layout/orgChart1"/>
    <dgm:cxn modelId="{FBA8E12C-FBAB-4975-9A62-882E3EAA2981}" type="presParOf" srcId="{18B26552-7AED-40BE-96A3-CA7220DA1E02}" destId="{EF0F9C90-7751-4491-B0BD-3A7AC2444275}" srcOrd="0" destOrd="0" presId="urn:microsoft.com/office/officeart/2005/8/layout/orgChart1"/>
    <dgm:cxn modelId="{4FA6A0E8-0D9E-4C47-9AF7-43C921F6125B}" type="presParOf" srcId="{18B26552-7AED-40BE-96A3-CA7220DA1E02}" destId="{3EACDF3B-EDCC-45E8-8B6F-E21A1CBCE4FD}" srcOrd="1" destOrd="0" presId="urn:microsoft.com/office/officeart/2005/8/layout/orgChart1"/>
    <dgm:cxn modelId="{E3E85E7F-75E4-4C26-9819-555A5F6A8C6E}" type="presParOf" srcId="{069DAFC6-46FD-4854-B967-F5F83974ABA5}" destId="{3117F434-B023-423D-A082-9C4A2EB4A2A8}" srcOrd="1" destOrd="0" presId="urn:microsoft.com/office/officeart/2005/8/layout/orgChart1"/>
    <dgm:cxn modelId="{8C1A9F49-91D0-458B-B2CB-42009F7B2E30}" type="presParOf" srcId="{3117F434-B023-423D-A082-9C4A2EB4A2A8}" destId="{AE386CBC-1742-41CD-A017-AC3B93AA7069}" srcOrd="0" destOrd="0" presId="urn:microsoft.com/office/officeart/2005/8/layout/orgChart1"/>
    <dgm:cxn modelId="{3299218B-8690-427A-9A24-AD5CE3364D4D}" type="presParOf" srcId="{3117F434-B023-423D-A082-9C4A2EB4A2A8}" destId="{CE16D6E7-FD6D-4E32-AA87-F3E3A4695A40}" srcOrd="1" destOrd="0" presId="urn:microsoft.com/office/officeart/2005/8/layout/orgChart1"/>
    <dgm:cxn modelId="{D7FCC40D-E1DB-494B-89F7-5627DF988D5C}" type="presParOf" srcId="{CE16D6E7-FD6D-4E32-AA87-F3E3A4695A40}" destId="{C1FFA81B-CF42-44F0-ACE3-1414DA3E6BA9}" srcOrd="0" destOrd="0" presId="urn:microsoft.com/office/officeart/2005/8/layout/orgChart1"/>
    <dgm:cxn modelId="{66D78356-3AB2-4FE1-8650-6FA4D0751CD8}" type="presParOf" srcId="{C1FFA81B-CF42-44F0-ACE3-1414DA3E6BA9}" destId="{196F3DCD-9859-47FD-BBA3-8D7019D2C308}" srcOrd="0" destOrd="0" presId="urn:microsoft.com/office/officeart/2005/8/layout/orgChart1"/>
    <dgm:cxn modelId="{1AFA5569-F71C-47FF-9033-01091C3437FD}" type="presParOf" srcId="{C1FFA81B-CF42-44F0-ACE3-1414DA3E6BA9}" destId="{DD10E2F6-DA25-49FD-B8FB-60C56037217C}" srcOrd="1" destOrd="0" presId="urn:microsoft.com/office/officeart/2005/8/layout/orgChart1"/>
    <dgm:cxn modelId="{22C69FE8-998B-4295-BCCF-DC67A7AF2711}" type="presParOf" srcId="{CE16D6E7-FD6D-4E32-AA87-F3E3A4695A40}" destId="{4BCCCE7B-1912-4C50-A6FA-F75CF018F626}" srcOrd="1" destOrd="0" presId="urn:microsoft.com/office/officeart/2005/8/layout/orgChart1"/>
    <dgm:cxn modelId="{10E0DF2B-1BCB-4FC1-8600-51FE17E93E0E}" type="presParOf" srcId="{4BCCCE7B-1912-4C50-A6FA-F75CF018F626}" destId="{C9092379-0719-4C99-9161-9930B8ED5C70}" srcOrd="0" destOrd="0" presId="urn:microsoft.com/office/officeart/2005/8/layout/orgChart1"/>
    <dgm:cxn modelId="{BE6AFFA5-6425-4A73-87B0-1F088EA72838}" type="presParOf" srcId="{4BCCCE7B-1912-4C50-A6FA-F75CF018F626}" destId="{D3CA9555-1ED1-4855-AA32-7E1454055D00}" srcOrd="1" destOrd="0" presId="urn:microsoft.com/office/officeart/2005/8/layout/orgChart1"/>
    <dgm:cxn modelId="{A1A784EB-B160-41A0-9055-8DFE65A01070}" type="presParOf" srcId="{D3CA9555-1ED1-4855-AA32-7E1454055D00}" destId="{C000C260-C2E2-49B8-9A12-5B7BB86FDC64}" srcOrd="0" destOrd="0" presId="urn:microsoft.com/office/officeart/2005/8/layout/orgChart1"/>
    <dgm:cxn modelId="{5BA7A36F-F039-4B57-BBD3-7F8E612951F6}" type="presParOf" srcId="{C000C260-C2E2-49B8-9A12-5B7BB86FDC64}" destId="{8D8519E6-4DE1-4698-A077-3150D717CA58}" srcOrd="0" destOrd="0" presId="urn:microsoft.com/office/officeart/2005/8/layout/orgChart1"/>
    <dgm:cxn modelId="{C73B2A60-1D26-4BF0-8F31-98BFD443FEB5}" type="presParOf" srcId="{C000C260-C2E2-49B8-9A12-5B7BB86FDC64}" destId="{079A8A4F-9444-449D-8B5A-05D08F0FCF36}" srcOrd="1" destOrd="0" presId="urn:microsoft.com/office/officeart/2005/8/layout/orgChart1"/>
    <dgm:cxn modelId="{274D41EB-7D30-4E89-AC20-C6F9D5DEDDBB}" type="presParOf" srcId="{D3CA9555-1ED1-4855-AA32-7E1454055D00}" destId="{EE28780B-A13D-4F2C-807D-15E2260FEA1B}" srcOrd="1" destOrd="0" presId="urn:microsoft.com/office/officeart/2005/8/layout/orgChart1"/>
    <dgm:cxn modelId="{CDC6268D-3E3A-40E4-A0F2-72E2FA7169E3}" type="presParOf" srcId="{D3CA9555-1ED1-4855-AA32-7E1454055D00}" destId="{D5AE86D1-C5F0-45FC-8C03-650A79845E28}" srcOrd="2" destOrd="0" presId="urn:microsoft.com/office/officeart/2005/8/layout/orgChart1"/>
    <dgm:cxn modelId="{D07392DD-02BD-4601-8F3F-BDA0ED1B7658}" type="presParOf" srcId="{4BCCCE7B-1912-4C50-A6FA-F75CF018F626}" destId="{77C07E6C-CC12-401A-9EAE-056CCCB27DEA}" srcOrd="2" destOrd="0" presId="urn:microsoft.com/office/officeart/2005/8/layout/orgChart1"/>
    <dgm:cxn modelId="{EBC2C364-AD46-4CD3-A5F5-F8BFA6568C8E}" type="presParOf" srcId="{4BCCCE7B-1912-4C50-A6FA-F75CF018F626}" destId="{7B90BC2C-CEBD-4FDA-B4F8-286B69D739A5}" srcOrd="3" destOrd="0" presId="urn:microsoft.com/office/officeart/2005/8/layout/orgChart1"/>
    <dgm:cxn modelId="{0C9709AB-5976-43A9-848D-09AEA15209E6}" type="presParOf" srcId="{7B90BC2C-CEBD-4FDA-B4F8-286B69D739A5}" destId="{49D841DD-A0A9-43B4-A0ED-321D8D7C79FC}" srcOrd="0" destOrd="0" presId="urn:microsoft.com/office/officeart/2005/8/layout/orgChart1"/>
    <dgm:cxn modelId="{40C03CB8-88F5-4CA3-A94B-1B84288D3CDE}" type="presParOf" srcId="{49D841DD-A0A9-43B4-A0ED-321D8D7C79FC}" destId="{081D011D-7529-49CA-A462-3C46A310B274}" srcOrd="0" destOrd="0" presId="urn:microsoft.com/office/officeart/2005/8/layout/orgChart1"/>
    <dgm:cxn modelId="{1B9F23E4-6952-495F-8BE2-6929D5E292BD}" type="presParOf" srcId="{49D841DD-A0A9-43B4-A0ED-321D8D7C79FC}" destId="{B0FD62C7-C185-4EF0-908A-5EB222082F43}" srcOrd="1" destOrd="0" presId="urn:microsoft.com/office/officeart/2005/8/layout/orgChart1"/>
    <dgm:cxn modelId="{87E89784-4B7F-4556-9D92-F8F357C47BFB}" type="presParOf" srcId="{7B90BC2C-CEBD-4FDA-B4F8-286B69D739A5}" destId="{F8537993-12A7-443A-811F-BEF228B364D3}" srcOrd="1" destOrd="0" presId="urn:microsoft.com/office/officeart/2005/8/layout/orgChart1"/>
    <dgm:cxn modelId="{F7C3C529-4B98-47FD-BBFD-B3BE8860C133}" type="presParOf" srcId="{7B90BC2C-CEBD-4FDA-B4F8-286B69D739A5}" destId="{F22AD311-FA50-4236-8C77-5D8C8F290E9C}" srcOrd="2" destOrd="0" presId="urn:microsoft.com/office/officeart/2005/8/layout/orgChart1"/>
    <dgm:cxn modelId="{30F84AFF-FB0B-470E-8A6F-3895341F07C0}" type="presParOf" srcId="{4BCCCE7B-1912-4C50-A6FA-F75CF018F626}" destId="{C0F480C9-E7D4-4A53-A08D-3EC206704781}" srcOrd="4" destOrd="0" presId="urn:microsoft.com/office/officeart/2005/8/layout/orgChart1"/>
    <dgm:cxn modelId="{0CD3EB50-0ADE-4A84-AB34-57AF3A1391E3}" type="presParOf" srcId="{4BCCCE7B-1912-4C50-A6FA-F75CF018F626}" destId="{725977FF-86BF-48A7-801B-76E4630FA1D9}" srcOrd="5" destOrd="0" presId="urn:microsoft.com/office/officeart/2005/8/layout/orgChart1"/>
    <dgm:cxn modelId="{252997F6-8809-44B7-90E9-DE4B46DAB2B6}" type="presParOf" srcId="{725977FF-86BF-48A7-801B-76E4630FA1D9}" destId="{0E7D93D9-D908-48A1-BC0B-9BA4CD10B5BE}" srcOrd="0" destOrd="0" presId="urn:microsoft.com/office/officeart/2005/8/layout/orgChart1"/>
    <dgm:cxn modelId="{115DF266-1545-413D-BB91-48A4B0C88493}" type="presParOf" srcId="{0E7D93D9-D908-48A1-BC0B-9BA4CD10B5BE}" destId="{2F5EB8FE-488D-4E88-999E-9EDBE2C9D434}" srcOrd="0" destOrd="0" presId="urn:microsoft.com/office/officeart/2005/8/layout/orgChart1"/>
    <dgm:cxn modelId="{4F1D77AE-889B-420D-BB4A-B345F7DEFFD1}" type="presParOf" srcId="{0E7D93D9-D908-48A1-BC0B-9BA4CD10B5BE}" destId="{CBFA1CEE-8498-42A2-A86B-4DAC529F07E3}" srcOrd="1" destOrd="0" presId="urn:microsoft.com/office/officeart/2005/8/layout/orgChart1"/>
    <dgm:cxn modelId="{0EA80CF9-BB63-496A-BA69-C058AC532F43}" type="presParOf" srcId="{725977FF-86BF-48A7-801B-76E4630FA1D9}" destId="{1573E08E-A4C5-4A75-835F-6B45F6E965D2}" srcOrd="1" destOrd="0" presId="urn:microsoft.com/office/officeart/2005/8/layout/orgChart1"/>
    <dgm:cxn modelId="{511B38FE-53F5-458D-BFD0-CF488833B09A}" type="presParOf" srcId="{725977FF-86BF-48A7-801B-76E4630FA1D9}" destId="{66217F2F-3D2C-4BA3-9C3D-3F7F29DD453F}" srcOrd="2" destOrd="0" presId="urn:microsoft.com/office/officeart/2005/8/layout/orgChart1"/>
    <dgm:cxn modelId="{55DB320A-2246-47F8-B9C0-FFDBB19A8376}" type="presParOf" srcId="{CE16D6E7-FD6D-4E32-AA87-F3E3A4695A40}" destId="{178C3C64-4193-42F7-88F2-6409E4585F6C}" srcOrd="2" destOrd="0" presId="urn:microsoft.com/office/officeart/2005/8/layout/orgChart1"/>
    <dgm:cxn modelId="{3EB35271-193D-4076-BCAC-322541B7969F}" type="presParOf" srcId="{3117F434-B023-423D-A082-9C4A2EB4A2A8}" destId="{A7E14B03-581E-4E03-9DA4-F04057FAF214}" srcOrd="2" destOrd="0" presId="urn:microsoft.com/office/officeart/2005/8/layout/orgChart1"/>
    <dgm:cxn modelId="{3D611BF1-4190-44E7-B3B2-1920B93BE957}" type="presParOf" srcId="{3117F434-B023-423D-A082-9C4A2EB4A2A8}" destId="{594F8373-0EC3-47DA-99A2-668AB699F7E1}" srcOrd="3" destOrd="0" presId="urn:microsoft.com/office/officeart/2005/8/layout/orgChart1"/>
    <dgm:cxn modelId="{0159AFCC-AB9B-4A95-8340-B432D4DDF3C8}" type="presParOf" srcId="{594F8373-0EC3-47DA-99A2-668AB699F7E1}" destId="{855C6993-1F46-4DF8-A217-BFC496DB1DBE}" srcOrd="0" destOrd="0" presId="urn:microsoft.com/office/officeart/2005/8/layout/orgChart1"/>
    <dgm:cxn modelId="{AA0C2FEB-C656-49DA-82AE-C0C3B134A7D2}" type="presParOf" srcId="{855C6993-1F46-4DF8-A217-BFC496DB1DBE}" destId="{8A056531-72BE-4889-9CA8-26456568594B}" srcOrd="0" destOrd="0" presId="urn:microsoft.com/office/officeart/2005/8/layout/orgChart1"/>
    <dgm:cxn modelId="{288877CD-2305-403B-99F1-62FDCD50E1EC}" type="presParOf" srcId="{855C6993-1F46-4DF8-A217-BFC496DB1DBE}" destId="{0D57129D-CE75-4E84-B8CB-0967D88AD833}" srcOrd="1" destOrd="0" presId="urn:microsoft.com/office/officeart/2005/8/layout/orgChart1"/>
    <dgm:cxn modelId="{6FB8165E-B3BB-40D4-8F9B-593DE8468D58}" type="presParOf" srcId="{594F8373-0EC3-47DA-99A2-668AB699F7E1}" destId="{A75ADD67-A703-432D-9934-05EBA6AF7CE5}" srcOrd="1" destOrd="0" presId="urn:microsoft.com/office/officeart/2005/8/layout/orgChart1"/>
    <dgm:cxn modelId="{D899AD30-542F-4996-BDEC-E003662294C4}" type="presParOf" srcId="{A75ADD67-A703-432D-9934-05EBA6AF7CE5}" destId="{73BB04AD-7FD5-4A66-B5CF-5386D0660DB8}" srcOrd="0" destOrd="0" presId="urn:microsoft.com/office/officeart/2005/8/layout/orgChart1"/>
    <dgm:cxn modelId="{4105678D-FAB2-494A-AF98-1F33525BB961}" type="presParOf" srcId="{A75ADD67-A703-432D-9934-05EBA6AF7CE5}" destId="{B784D746-79B8-4C24-A54A-A564DB066751}" srcOrd="1" destOrd="0" presId="urn:microsoft.com/office/officeart/2005/8/layout/orgChart1"/>
    <dgm:cxn modelId="{DC9E73CC-78BD-404D-9953-8CF7D780A147}" type="presParOf" srcId="{B784D746-79B8-4C24-A54A-A564DB066751}" destId="{DDB4A471-63C7-46D2-85AC-6005DF598F8F}" srcOrd="0" destOrd="0" presId="urn:microsoft.com/office/officeart/2005/8/layout/orgChart1"/>
    <dgm:cxn modelId="{D79A2C2C-031D-4E64-8590-05A8785B1A4A}" type="presParOf" srcId="{DDB4A471-63C7-46D2-85AC-6005DF598F8F}" destId="{BFAC50FB-FEF4-4B68-BEC7-373DCA954597}" srcOrd="0" destOrd="0" presId="urn:microsoft.com/office/officeart/2005/8/layout/orgChart1"/>
    <dgm:cxn modelId="{105DD3B5-296F-40A7-9C90-86A533306413}" type="presParOf" srcId="{DDB4A471-63C7-46D2-85AC-6005DF598F8F}" destId="{0642E972-DB73-49E5-9653-0C19EF4B21A6}" srcOrd="1" destOrd="0" presId="urn:microsoft.com/office/officeart/2005/8/layout/orgChart1"/>
    <dgm:cxn modelId="{63FD1D9C-21D0-414C-A53C-383BA902FD22}" type="presParOf" srcId="{B784D746-79B8-4C24-A54A-A564DB066751}" destId="{8D31AAB5-4DB5-4AA4-9291-C907FCE1C09F}" srcOrd="1" destOrd="0" presId="urn:microsoft.com/office/officeart/2005/8/layout/orgChart1"/>
    <dgm:cxn modelId="{C9CBBBAC-74F6-4F13-B990-0D6744CFC035}" type="presParOf" srcId="{B784D746-79B8-4C24-A54A-A564DB066751}" destId="{C8869F7F-960C-4167-A6D1-AFEB8AFFF326}" srcOrd="2" destOrd="0" presId="urn:microsoft.com/office/officeart/2005/8/layout/orgChart1"/>
    <dgm:cxn modelId="{9CE2E991-5E10-4192-99D1-C039C6A8C097}" type="presParOf" srcId="{A75ADD67-A703-432D-9934-05EBA6AF7CE5}" destId="{8C20868D-E72B-4F4C-AA42-850BA13AFC61}" srcOrd="2" destOrd="0" presId="urn:microsoft.com/office/officeart/2005/8/layout/orgChart1"/>
    <dgm:cxn modelId="{6006E02D-7912-4AE3-B056-289419653E86}" type="presParOf" srcId="{A75ADD67-A703-432D-9934-05EBA6AF7CE5}" destId="{0C2E260E-CE7A-451C-B6CD-028A295CEC68}" srcOrd="3" destOrd="0" presId="urn:microsoft.com/office/officeart/2005/8/layout/orgChart1"/>
    <dgm:cxn modelId="{CFD84126-3946-4C3E-847B-61850B0C75BB}" type="presParOf" srcId="{0C2E260E-CE7A-451C-B6CD-028A295CEC68}" destId="{FDFA2401-860D-4AD7-BB17-78FA9298C521}" srcOrd="0" destOrd="0" presId="urn:microsoft.com/office/officeart/2005/8/layout/orgChart1"/>
    <dgm:cxn modelId="{C709512D-CAD4-45E2-9F68-A9C75006EC01}" type="presParOf" srcId="{FDFA2401-860D-4AD7-BB17-78FA9298C521}" destId="{80C69047-B791-4296-A6A8-855EB0DF74D2}" srcOrd="0" destOrd="0" presId="urn:microsoft.com/office/officeart/2005/8/layout/orgChart1"/>
    <dgm:cxn modelId="{F287A526-BDBD-4C0D-831A-471F39D2D20E}" type="presParOf" srcId="{FDFA2401-860D-4AD7-BB17-78FA9298C521}" destId="{63617693-716D-4D31-9DC2-9656DDAC0C58}" srcOrd="1" destOrd="0" presId="urn:microsoft.com/office/officeart/2005/8/layout/orgChart1"/>
    <dgm:cxn modelId="{60FBCD9E-D492-4F14-B5AE-D9098797E0EE}" type="presParOf" srcId="{0C2E260E-CE7A-451C-B6CD-028A295CEC68}" destId="{C21B0D09-0EAF-4F14-BF33-7CE196B495CB}" srcOrd="1" destOrd="0" presId="urn:microsoft.com/office/officeart/2005/8/layout/orgChart1"/>
    <dgm:cxn modelId="{7BF40315-4526-4F18-A95E-BC418F7DA9EA}" type="presParOf" srcId="{0C2E260E-CE7A-451C-B6CD-028A295CEC68}" destId="{279E46CC-1B86-40B9-A568-9EF04F2190B7}" srcOrd="2" destOrd="0" presId="urn:microsoft.com/office/officeart/2005/8/layout/orgChart1"/>
    <dgm:cxn modelId="{42714DB2-B07C-449D-86EE-D9A0BE92F73E}" type="presParOf" srcId="{594F8373-0EC3-47DA-99A2-668AB699F7E1}" destId="{1F49599E-A57D-4364-904D-98C6A3E6CE5E}" srcOrd="2" destOrd="0" presId="urn:microsoft.com/office/officeart/2005/8/layout/orgChart1"/>
    <dgm:cxn modelId="{3C772523-29FD-4880-8780-9383CF6B79F4}" type="presParOf" srcId="{3117F434-B023-423D-A082-9C4A2EB4A2A8}" destId="{4A59E165-2040-4E07-8A20-FF15373707A2}" srcOrd="4" destOrd="0" presId="urn:microsoft.com/office/officeart/2005/8/layout/orgChart1"/>
    <dgm:cxn modelId="{7C0A14BC-5D64-4DA1-BD55-6A06E1825DF1}" type="presParOf" srcId="{3117F434-B023-423D-A082-9C4A2EB4A2A8}" destId="{DC1D42F2-03C6-43B2-A9D2-EB3EDC3EC5CE}" srcOrd="5" destOrd="0" presId="urn:microsoft.com/office/officeart/2005/8/layout/orgChart1"/>
    <dgm:cxn modelId="{C5AF1CD9-D97D-48FF-9E80-51169516DCF8}" type="presParOf" srcId="{DC1D42F2-03C6-43B2-A9D2-EB3EDC3EC5CE}" destId="{14912421-A9F0-423D-876B-31C8298AB756}" srcOrd="0" destOrd="0" presId="urn:microsoft.com/office/officeart/2005/8/layout/orgChart1"/>
    <dgm:cxn modelId="{8C000E9E-60EC-4C22-81AA-59EA5A691C20}" type="presParOf" srcId="{14912421-A9F0-423D-876B-31C8298AB756}" destId="{2C910832-A4A2-4D74-A098-D3401D4768B6}" srcOrd="0" destOrd="0" presId="urn:microsoft.com/office/officeart/2005/8/layout/orgChart1"/>
    <dgm:cxn modelId="{74F254A7-76E8-4803-8872-393C5AA56F02}" type="presParOf" srcId="{14912421-A9F0-423D-876B-31C8298AB756}" destId="{FC7E746E-29AD-4B41-9D74-E8B92E3840DB}" srcOrd="1" destOrd="0" presId="urn:microsoft.com/office/officeart/2005/8/layout/orgChart1"/>
    <dgm:cxn modelId="{045ED994-A41E-41D5-8541-B1AA51413C3E}" type="presParOf" srcId="{DC1D42F2-03C6-43B2-A9D2-EB3EDC3EC5CE}" destId="{CC72C247-FC89-4B8A-A40C-F958D8FF894C}" srcOrd="1" destOrd="0" presId="urn:microsoft.com/office/officeart/2005/8/layout/orgChart1"/>
    <dgm:cxn modelId="{BD703EAE-216F-4C9B-A4B6-FED3A5EEB4FF}" type="presParOf" srcId="{CC72C247-FC89-4B8A-A40C-F958D8FF894C}" destId="{43121B9A-26AB-4E60-9E87-FF11A6A75FD6}" srcOrd="0" destOrd="0" presId="urn:microsoft.com/office/officeart/2005/8/layout/orgChart1"/>
    <dgm:cxn modelId="{0BA7D7C1-5E13-4A6E-81DE-D2A78296175D}" type="presParOf" srcId="{CC72C247-FC89-4B8A-A40C-F958D8FF894C}" destId="{07FD5741-989B-42B6-BA19-E81D8F5B6142}" srcOrd="1" destOrd="0" presId="urn:microsoft.com/office/officeart/2005/8/layout/orgChart1"/>
    <dgm:cxn modelId="{D5E950C1-1A8B-4782-9F40-81393230656A}" type="presParOf" srcId="{07FD5741-989B-42B6-BA19-E81D8F5B6142}" destId="{BA754F74-F8AF-4650-AB4C-F860CA6C0748}" srcOrd="0" destOrd="0" presId="urn:microsoft.com/office/officeart/2005/8/layout/orgChart1"/>
    <dgm:cxn modelId="{D9D1C5F5-7AD8-4235-A17B-23E9E74B4A18}" type="presParOf" srcId="{BA754F74-F8AF-4650-AB4C-F860CA6C0748}" destId="{4D54F5A4-D649-4503-A657-80E2DFF65670}" srcOrd="0" destOrd="0" presId="urn:microsoft.com/office/officeart/2005/8/layout/orgChart1"/>
    <dgm:cxn modelId="{3D57047C-C19E-442F-A90A-BE87950345DC}" type="presParOf" srcId="{BA754F74-F8AF-4650-AB4C-F860CA6C0748}" destId="{D744602B-27C9-4C0A-9F6D-EF08F40AB86C}" srcOrd="1" destOrd="0" presId="urn:microsoft.com/office/officeart/2005/8/layout/orgChart1"/>
    <dgm:cxn modelId="{A0306CC5-FB87-479F-9DF2-17C4AE77B781}" type="presParOf" srcId="{07FD5741-989B-42B6-BA19-E81D8F5B6142}" destId="{FBE8F60D-6316-48C6-90CC-DA8B5D01231B}" srcOrd="1" destOrd="0" presId="urn:microsoft.com/office/officeart/2005/8/layout/orgChart1"/>
    <dgm:cxn modelId="{C47E7867-4E5D-41F9-800B-8BCD86013D67}" type="presParOf" srcId="{07FD5741-989B-42B6-BA19-E81D8F5B6142}" destId="{D3DB8A24-43A0-44A5-BB14-D3DA36DC2EA9}" srcOrd="2" destOrd="0" presId="urn:microsoft.com/office/officeart/2005/8/layout/orgChart1"/>
    <dgm:cxn modelId="{4D21FAFE-1191-4B6F-9742-928839788A20}" type="presParOf" srcId="{CC72C247-FC89-4B8A-A40C-F958D8FF894C}" destId="{3D567FCF-E2A4-4013-A3BC-B395C8CEED99}" srcOrd="2" destOrd="0" presId="urn:microsoft.com/office/officeart/2005/8/layout/orgChart1"/>
    <dgm:cxn modelId="{88D9C4E9-871A-41FB-B6A2-39611311539F}" type="presParOf" srcId="{CC72C247-FC89-4B8A-A40C-F958D8FF894C}" destId="{134E95E6-9352-41EE-A949-DDE00CE73515}" srcOrd="3" destOrd="0" presId="urn:microsoft.com/office/officeart/2005/8/layout/orgChart1"/>
    <dgm:cxn modelId="{35B7DBC8-E7FF-4234-8B28-52CB105295E7}" type="presParOf" srcId="{134E95E6-9352-41EE-A949-DDE00CE73515}" destId="{D68F5D0B-97C1-4130-A437-018D8AA6FAA8}" srcOrd="0" destOrd="0" presId="urn:microsoft.com/office/officeart/2005/8/layout/orgChart1"/>
    <dgm:cxn modelId="{E6B4E006-1AFF-44D7-923D-53110B4033CD}" type="presParOf" srcId="{D68F5D0B-97C1-4130-A437-018D8AA6FAA8}" destId="{3C1020D5-216D-4A51-ADC8-B52D5E894DA1}" srcOrd="0" destOrd="0" presId="urn:microsoft.com/office/officeart/2005/8/layout/orgChart1"/>
    <dgm:cxn modelId="{0B27A717-8C72-45AF-978B-7C5DD5FA3FFC}" type="presParOf" srcId="{D68F5D0B-97C1-4130-A437-018D8AA6FAA8}" destId="{B433FF46-2480-4CA0-AE4A-226950F907AB}" srcOrd="1" destOrd="0" presId="urn:microsoft.com/office/officeart/2005/8/layout/orgChart1"/>
    <dgm:cxn modelId="{2EB65501-E219-479A-BB3D-E75E3039A6F1}" type="presParOf" srcId="{134E95E6-9352-41EE-A949-DDE00CE73515}" destId="{FF6F6ED7-5A78-4DC4-B36D-AD797E71373C}" srcOrd="1" destOrd="0" presId="urn:microsoft.com/office/officeart/2005/8/layout/orgChart1"/>
    <dgm:cxn modelId="{DD0E9EFE-E54D-44A1-8056-765571EF8343}" type="presParOf" srcId="{134E95E6-9352-41EE-A949-DDE00CE73515}" destId="{6C8D24CC-749A-4159-9674-868BF5E48A42}" srcOrd="2" destOrd="0" presId="urn:microsoft.com/office/officeart/2005/8/layout/orgChart1"/>
    <dgm:cxn modelId="{4BEB54AE-F7D3-43A2-A847-420CC706CDA2}" type="presParOf" srcId="{DC1D42F2-03C6-43B2-A9D2-EB3EDC3EC5CE}" destId="{526A71AB-8E6A-4C28-9886-C3DB5C508B64}" srcOrd="2" destOrd="0" presId="urn:microsoft.com/office/officeart/2005/8/layout/orgChart1"/>
    <dgm:cxn modelId="{A0BCA8BF-157F-488A-8DDB-BD735F5837A0}" type="presParOf" srcId="{3117F434-B023-423D-A082-9C4A2EB4A2A8}" destId="{A87EBE71-EDAF-41CC-950E-1916EA9BF903}" srcOrd="6" destOrd="0" presId="urn:microsoft.com/office/officeart/2005/8/layout/orgChart1"/>
    <dgm:cxn modelId="{5944E075-0DCA-43A5-82AA-96F3D9C19562}" type="presParOf" srcId="{3117F434-B023-423D-A082-9C4A2EB4A2A8}" destId="{37866284-E954-4546-8542-AA61F93717D1}" srcOrd="7" destOrd="0" presId="urn:microsoft.com/office/officeart/2005/8/layout/orgChart1"/>
    <dgm:cxn modelId="{2BB68BCC-2263-46FA-95B3-B177FBF158E6}" type="presParOf" srcId="{37866284-E954-4546-8542-AA61F93717D1}" destId="{0E2D3F28-12C9-4C35-B97E-E228E24E6866}" srcOrd="0" destOrd="0" presId="urn:microsoft.com/office/officeart/2005/8/layout/orgChart1"/>
    <dgm:cxn modelId="{62B3F0B0-723D-43A8-9115-296F2271C4CF}" type="presParOf" srcId="{0E2D3F28-12C9-4C35-B97E-E228E24E6866}" destId="{3CDBB02A-1377-436A-AA56-54C6A24DBB23}" srcOrd="0" destOrd="0" presId="urn:microsoft.com/office/officeart/2005/8/layout/orgChart1"/>
    <dgm:cxn modelId="{4770CCFE-9DBE-4BA9-B461-217B1C6C129F}" type="presParOf" srcId="{0E2D3F28-12C9-4C35-B97E-E228E24E6866}" destId="{FC764FAD-C598-4FD2-A3A8-BD20AA22D79B}" srcOrd="1" destOrd="0" presId="urn:microsoft.com/office/officeart/2005/8/layout/orgChart1"/>
    <dgm:cxn modelId="{1227D68C-B83D-46DA-939C-FE34DF9AE4BC}" type="presParOf" srcId="{37866284-E954-4546-8542-AA61F93717D1}" destId="{439EE4BD-D70F-495B-813E-E69183B4BB96}" srcOrd="1" destOrd="0" presId="urn:microsoft.com/office/officeart/2005/8/layout/orgChart1"/>
    <dgm:cxn modelId="{40613A91-1F63-4C6E-9D8C-433BDB0F46BB}" type="presParOf" srcId="{439EE4BD-D70F-495B-813E-E69183B4BB96}" destId="{789D6CB5-4086-4469-A0F6-1C182E7B6F08}" srcOrd="0" destOrd="0" presId="urn:microsoft.com/office/officeart/2005/8/layout/orgChart1"/>
    <dgm:cxn modelId="{2AA5D620-3726-4F9E-9D0C-44652346C12C}" type="presParOf" srcId="{439EE4BD-D70F-495B-813E-E69183B4BB96}" destId="{C2748D5E-792A-46A5-B1B7-2B7EB28D6813}" srcOrd="1" destOrd="0" presId="urn:microsoft.com/office/officeart/2005/8/layout/orgChart1"/>
    <dgm:cxn modelId="{87CC6BB5-7A51-4586-897B-E093EC8CE89B}" type="presParOf" srcId="{C2748D5E-792A-46A5-B1B7-2B7EB28D6813}" destId="{C5ADC54D-23F6-4645-88E0-FF4BA89EABC7}" srcOrd="0" destOrd="0" presId="urn:microsoft.com/office/officeart/2005/8/layout/orgChart1"/>
    <dgm:cxn modelId="{253A1525-B2DE-4520-840F-71CA390EC0FC}" type="presParOf" srcId="{C5ADC54D-23F6-4645-88E0-FF4BA89EABC7}" destId="{F343658B-6A50-4CB7-A94C-79A1CD764735}" srcOrd="0" destOrd="0" presId="urn:microsoft.com/office/officeart/2005/8/layout/orgChart1"/>
    <dgm:cxn modelId="{53EB8823-A5B0-406F-964F-3B1235BBEDD9}" type="presParOf" srcId="{C5ADC54D-23F6-4645-88E0-FF4BA89EABC7}" destId="{C3000F27-2A80-4B8D-A4D2-22BA003C801B}" srcOrd="1" destOrd="0" presId="urn:microsoft.com/office/officeart/2005/8/layout/orgChart1"/>
    <dgm:cxn modelId="{B1DBF9E3-7DE6-42DF-99FD-6B9F617D3131}" type="presParOf" srcId="{C2748D5E-792A-46A5-B1B7-2B7EB28D6813}" destId="{B1609E91-3863-4993-8DD0-524472BA82CD}" srcOrd="1" destOrd="0" presId="urn:microsoft.com/office/officeart/2005/8/layout/orgChart1"/>
    <dgm:cxn modelId="{CCD5E10E-EB48-4D37-B64B-545F63BBE034}" type="presParOf" srcId="{C2748D5E-792A-46A5-B1B7-2B7EB28D6813}" destId="{7A510745-F2D1-4A9B-97B4-CBB9EF9730FB}" srcOrd="2" destOrd="0" presId="urn:microsoft.com/office/officeart/2005/8/layout/orgChart1"/>
    <dgm:cxn modelId="{7BC7ABF8-11DF-4E4B-9837-E92B3CD85008}" type="presParOf" srcId="{37866284-E954-4546-8542-AA61F93717D1}" destId="{E78B72B3-2A66-4198-9160-66D478137C61}" srcOrd="2" destOrd="0" presId="urn:microsoft.com/office/officeart/2005/8/layout/orgChart1"/>
    <dgm:cxn modelId="{0170A5DE-CC65-44A2-ACB8-1CFACE3764D0}" type="presParOf" srcId="{3117F434-B023-423D-A082-9C4A2EB4A2A8}" destId="{C329CAA5-6A9A-4FFF-8129-172DC235BF18}" srcOrd="8" destOrd="0" presId="urn:microsoft.com/office/officeart/2005/8/layout/orgChart1"/>
    <dgm:cxn modelId="{61F49345-59EB-4CA7-8EFC-5FE2516D0571}" type="presParOf" srcId="{3117F434-B023-423D-A082-9C4A2EB4A2A8}" destId="{FD63BB7A-E165-4608-A837-563139CC5A9F}" srcOrd="9" destOrd="0" presId="urn:microsoft.com/office/officeart/2005/8/layout/orgChart1"/>
    <dgm:cxn modelId="{6E1FCCFC-32DC-4C66-805F-62DA6ACDAAD4}" type="presParOf" srcId="{FD63BB7A-E165-4608-A837-563139CC5A9F}" destId="{E4C66E40-53C5-4432-9576-6CBE262488E7}" srcOrd="0" destOrd="0" presId="urn:microsoft.com/office/officeart/2005/8/layout/orgChart1"/>
    <dgm:cxn modelId="{7827319F-6C88-48DC-ACE3-012471A2EBF5}" type="presParOf" srcId="{E4C66E40-53C5-4432-9576-6CBE262488E7}" destId="{4DD79B87-81BF-4D5E-A805-B266DFC5C9D8}" srcOrd="0" destOrd="0" presId="urn:microsoft.com/office/officeart/2005/8/layout/orgChart1"/>
    <dgm:cxn modelId="{8517E58E-F983-4B17-B75E-80A5B8A3F323}" type="presParOf" srcId="{E4C66E40-53C5-4432-9576-6CBE262488E7}" destId="{AD609726-4683-439F-A81D-7A1181069433}" srcOrd="1" destOrd="0" presId="urn:microsoft.com/office/officeart/2005/8/layout/orgChart1"/>
    <dgm:cxn modelId="{83B6A3A3-15CD-442D-B6BE-25BC5429C97C}" type="presParOf" srcId="{FD63BB7A-E165-4608-A837-563139CC5A9F}" destId="{705C7DFB-A163-4357-84F0-04D61562A181}" srcOrd="1" destOrd="0" presId="urn:microsoft.com/office/officeart/2005/8/layout/orgChart1"/>
    <dgm:cxn modelId="{CD0A29BF-10B2-44E8-878A-6AE445422637}" type="presParOf" srcId="{705C7DFB-A163-4357-84F0-04D61562A181}" destId="{306D7C8F-3397-4058-8FCB-AAC79D2121F0}" srcOrd="0" destOrd="0" presId="urn:microsoft.com/office/officeart/2005/8/layout/orgChart1"/>
    <dgm:cxn modelId="{828CCEE2-1789-4FEA-B712-4E906832F1BD}" type="presParOf" srcId="{705C7DFB-A163-4357-84F0-04D61562A181}" destId="{CA1B51D7-B568-434B-9AFB-6893C18DC883}" srcOrd="1" destOrd="0" presId="urn:microsoft.com/office/officeart/2005/8/layout/orgChart1"/>
    <dgm:cxn modelId="{83335DD3-D857-44D7-B9BE-8D79EFF46343}" type="presParOf" srcId="{CA1B51D7-B568-434B-9AFB-6893C18DC883}" destId="{68DED808-CF6C-483E-9D3E-6965BB807D28}" srcOrd="0" destOrd="0" presId="urn:microsoft.com/office/officeart/2005/8/layout/orgChart1"/>
    <dgm:cxn modelId="{8620C78F-FF3E-4543-AB33-3FCDF7FE277F}" type="presParOf" srcId="{68DED808-CF6C-483E-9D3E-6965BB807D28}" destId="{8CD59762-5184-489E-9E22-AC0B484672C3}" srcOrd="0" destOrd="0" presId="urn:microsoft.com/office/officeart/2005/8/layout/orgChart1"/>
    <dgm:cxn modelId="{C22645C0-9274-4ED5-8897-DB036E3387AA}" type="presParOf" srcId="{68DED808-CF6C-483E-9D3E-6965BB807D28}" destId="{9DB43B64-BDB7-4B26-AFF9-1E4E7DCC906D}" srcOrd="1" destOrd="0" presId="urn:microsoft.com/office/officeart/2005/8/layout/orgChart1"/>
    <dgm:cxn modelId="{196FCEDA-FE95-47E9-96FB-B4D8D7CD1333}" type="presParOf" srcId="{CA1B51D7-B568-434B-9AFB-6893C18DC883}" destId="{1DCFB4DB-CAA5-4F06-858A-5D605340BF82}" srcOrd="1" destOrd="0" presId="urn:microsoft.com/office/officeart/2005/8/layout/orgChart1"/>
    <dgm:cxn modelId="{84709859-106E-4A6B-A197-1EB874AE531E}" type="presParOf" srcId="{CA1B51D7-B568-434B-9AFB-6893C18DC883}" destId="{E1098168-DD5D-4793-A431-E8866BD1D7BA}" srcOrd="2" destOrd="0" presId="urn:microsoft.com/office/officeart/2005/8/layout/orgChart1"/>
    <dgm:cxn modelId="{3F702104-27BD-41D1-8014-685E0630BFA7}" type="presParOf" srcId="{705C7DFB-A163-4357-84F0-04D61562A181}" destId="{DFAF1BF7-1430-4881-91EC-507131EB9294}" srcOrd="2" destOrd="0" presId="urn:microsoft.com/office/officeart/2005/8/layout/orgChart1"/>
    <dgm:cxn modelId="{D57DADEE-B3A8-4221-B6A1-B28E52E726E3}" type="presParOf" srcId="{705C7DFB-A163-4357-84F0-04D61562A181}" destId="{497760DB-EC10-4D24-9520-2F91A9E5A877}" srcOrd="3" destOrd="0" presId="urn:microsoft.com/office/officeart/2005/8/layout/orgChart1"/>
    <dgm:cxn modelId="{1B3B44AD-7977-49D0-B134-2C018E02ED46}" type="presParOf" srcId="{497760DB-EC10-4D24-9520-2F91A9E5A877}" destId="{E8104D5A-FA8A-4A29-B0DB-50D986DEA20A}" srcOrd="0" destOrd="0" presId="urn:microsoft.com/office/officeart/2005/8/layout/orgChart1"/>
    <dgm:cxn modelId="{5D0D283F-53F8-4D3F-B913-39DFDB734E8A}" type="presParOf" srcId="{E8104D5A-FA8A-4A29-B0DB-50D986DEA20A}" destId="{E95F311A-D6C4-4E10-B32D-75235EDA396F}" srcOrd="0" destOrd="0" presId="urn:microsoft.com/office/officeart/2005/8/layout/orgChart1"/>
    <dgm:cxn modelId="{880879B0-2BFB-45A5-81F4-696CCF344957}" type="presParOf" srcId="{E8104D5A-FA8A-4A29-B0DB-50D986DEA20A}" destId="{819C3C42-3E94-46E9-9C9A-91FD98493290}" srcOrd="1" destOrd="0" presId="urn:microsoft.com/office/officeart/2005/8/layout/orgChart1"/>
    <dgm:cxn modelId="{0A611DF6-4F64-4DDF-ABD1-88830168BAB3}" type="presParOf" srcId="{497760DB-EC10-4D24-9520-2F91A9E5A877}" destId="{7A89D408-F8FD-4780-A991-E764E1EB6010}" srcOrd="1" destOrd="0" presId="urn:microsoft.com/office/officeart/2005/8/layout/orgChart1"/>
    <dgm:cxn modelId="{A6C28E7D-D55A-4E23-8A96-68FCB26B1A00}" type="presParOf" srcId="{497760DB-EC10-4D24-9520-2F91A9E5A877}" destId="{68E403BC-BB8A-4B1E-BFFD-BF6842F8DDBC}" srcOrd="2" destOrd="0" presId="urn:microsoft.com/office/officeart/2005/8/layout/orgChart1"/>
    <dgm:cxn modelId="{A3299FE4-3A20-473A-BA06-4E1E2C107221}" type="presParOf" srcId="{FD63BB7A-E165-4608-A837-563139CC5A9F}" destId="{5A29E089-114E-45E7-BDAD-F92D1FACE52B}" srcOrd="2" destOrd="0" presId="urn:microsoft.com/office/officeart/2005/8/layout/orgChart1"/>
    <dgm:cxn modelId="{CF15C46D-45C2-4DDE-8DB6-AF8EF3E29E98}" type="presParOf" srcId="{3117F434-B023-423D-A082-9C4A2EB4A2A8}" destId="{8A830FF3-DCE9-4A96-97FC-B22CA5953FEC}" srcOrd="10" destOrd="0" presId="urn:microsoft.com/office/officeart/2005/8/layout/orgChart1"/>
    <dgm:cxn modelId="{54708223-4197-49DD-A9DD-90481DBD07C1}" type="presParOf" srcId="{3117F434-B023-423D-A082-9C4A2EB4A2A8}" destId="{B48E232C-1BF8-4105-8ECA-98DA98089C0A}" srcOrd="11" destOrd="0" presId="urn:microsoft.com/office/officeart/2005/8/layout/orgChart1"/>
    <dgm:cxn modelId="{F498F9D7-7738-4D60-9B48-769AD8075AD2}" type="presParOf" srcId="{B48E232C-1BF8-4105-8ECA-98DA98089C0A}" destId="{77D8B2DE-F187-4213-96AE-30069686CDBB}" srcOrd="0" destOrd="0" presId="urn:microsoft.com/office/officeart/2005/8/layout/orgChart1"/>
    <dgm:cxn modelId="{F3ED1213-9AB8-4052-B5D0-4AFB5BA899BC}" type="presParOf" srcId="{77D8B2DE-F187-4213-96AE-30069686CDBB}" destId="{0CCDF5A8-BBD3-46FC-AC89-401C9E4F921B}" srcOrd="0" destOrd="0" presId="urn:microsoft.com/office/officeart/2005/8/layout/orgChart1"/>
    <dgm:cxn modelId="{419DF9C6-68F7-4C34-BD67-7F10F6EE5DCF}" type="presParOf" srcId="{77D8B2DE-F187-4213-96AE-30069686CDBB}" destId="{CD010509-D066-44A0-9D0A-226C791D5C33}" srcOrd="1" destOrd="0" presId="urn:microsoft.com/office/officeart/2005/8/layout/orgChart1"/>
    <dgm:cxn modelId="{94A1BF62-3061-4DA7-B4E2-A28F4BFB940B}" type="presParOf" srcId="{B48E232C-1BF8-4105-8ECA-98DA98089C0A}" destId="{A5433278-7CF6-4363-A663-017479060BD7}" srcOrd="1" destOrd="0" presId="urn:microsoft.com/office/officeart/2005/8/layout/orgChart1"/>
    <dgm:cxn modelId="{938D38CA-1621-486E-A118-9D9D927A28F2}" type="presParOf" srcId="{B48E232C-1BF8-4105-8ECA-98DA98089C0A}" destId="{450F03E7-D55A-4F61-8FC0-EC6BC7D8CE69}" srcOrd="2" destOrd="0" presId="urn:microsoft.com/office/officeart/2005/8/layout/orgChart1"/>
    <dgm:cxn modelId="{8D3F9775-84F8-4568-A039-143830466F38}" type="presParOf" srcId="{3117F434-B023-423D-A082-9C4A2EB4A2A8}" destId="{B6B3EE31-9EDC-4F8D-B339-31E0987CCA00}" srcOrd="12" destOrd="0" presId="urn:microsoft.com/office/officeart/2005/8/layout/orgChart1"/>
    <dgm:cxn modelId="{8A8271BF-C69A-47F5-95B8-3F5BBCA2F53D}" type="presParOf" srcId="{3117F434-B023-423D-A082-9C4A2EB4A2A8}" destId="{29138F6B-9F8A-4EA8-9067-FAEBCCDA76C1}" srcOrd="13" destOrd="0" presId="urn:microsoft.com/office/officeart/2005/8/layout/orgChart1"/>
    <dgm:cxn modelId="{82559238-D56C-441A-860E-DF5E78DF10B3}" type="presParOf" srcId="{29138F6B-9F8A-4EA8-9067-FAEBCCDA76C1}" destId="{E160D9DD-B7FC-4EA5-962B-421303D45687}" srcOrd="0" destOrd="0" presId="urn:microsoft.com/office/officeart/2005/8/layout/orgChart1"/>
    <dgm:cxn modelId="{9A3F3B03-5C74-4045-81D1-DC685EF908DC}" type="presParOf" srcId="{E160D9DD-B7FC-4EA5-962B-421303D45687}" destId="{4CDA6490-DFA0-4963-B5F8-8B1DB97C41A1}" srcOrd="0" destOrd="0" presId="urn:microsoft.com/office/officeart/2005/8/layout/orgChart1"/>
    <dgm:cxn modelId="{B3218F28-B40C-469F-9367-9C038D0969C6}" type="presParOf" srcId="{E160D9DD-B7FC-4EA5-962B-421303D45687}" destId="{05146E61-8195-4111-8F17-2BC3566BE232}" srcOrd="1" destOrd="0" presId="urn:microsoft.com/office/officeart/2005/8/layout/orgChart1"/>
    <dgm:cxn modelId="{D9A693F7-3A57-4164-85D2-7A05E0599E6E}" type="presParOf" srcId="{29138F6B-9F8A-4EA8-9067-FAEBCCDA76C1}" destId="{378C2985-4F3D-46B9-8E5B-766416A13D92}" srcOrd="1" destOrd="0" presId="urn:microsoft.com/office/officeart/2005/8/layout/orgChart1"/>
    <dgm:cxn modelId="{791DD266-60AE-41A4-98F3-DFDA9BE0BB96}" type="presParOf" srcId="{378C2985-4F3D-46B9-8E5B-766416A13D92}" destId="{D7B8F042-8413-4918-984F-6DB5438CCA0D}" srcOrd="0" destOrd="0" presId="urn:microsoft.com/office/officeart/2005/8/layout/orgChart1"/>
    <dgm:cxn modelId="{BBCD733F-30BA-4674-B047-2F0A18621D96}" type="presParOf" srcId="{378C2985-4F3D-46B9-8E5B-766416A13D92}" destId="{C94B1568-5DC1-4B5D-B8B3-19F3984A41D6}" srcOrd="1" destOrd="0" presId="urn:microsoft.com/office/officeart/2005/8/layout/orgChart1"/>
    <dgm:cxn modelId="{0699C1AE-4529-44AF-BE07-F6BB86CF6596}" type="presParOf" srcId="{C94B1568-5DC1-4B5D-B8B3-19F3984A41D6}" destId="{0B4F9ACA-E6AD-46E8-AFAA-2BA3D0392766}" srcOrd="0" destOrd="0" presId="urn:microsoft.com/office/officeart/2005/8/layout/orgChart1"/>
    <dgm:cxn modelId="{56D328B1-2D16-442D-B249-9808425C08D6}" type="presParOf" srcId="{0B4F9ACA-E6AD-46E8-AFAA-2BA3D0392766}" destId="{1DB15018-63A6-4346-B90C-C727A2435433}" srcOrd="0" destOrd="0" presId="urn:microsoft.com/office/officeart/2005/8/layout/orgChart1"/>
    <dgm:cxn modelId="{6C842025-DE34-4452-B7B7-2D957038D163}" type="presParOf" srcId="{0B4F9ACA-E6AD-46E8-AFAA-2BA3D0392766}" destId="{418CD0E0-8CEB-4611-832A-AC7289BACFA4}" srcOrd="1" destOrd="0" presId="urn:microsoft.com/office/officeart/2005/8/layout/orgChart1"/>
    <dgm:cxn modelId="{1A5C6E89-80B0-43CB-AD89-218F4AFC05DC}" type="presParOf" srcId="{C94B1568-5DC1-4B5D-B8B3-19F3984A41D6}" destId="{E7BC7FB6-2C0B-40F7-A4A7-7169DAE3CC26}" srcOrd="1" destOrd="0" presId="urn:microsoft.com/office/officeart/2005/8/layout/orgChart1"/>
    <dgm:cxn modelId="{17E386F8-F832-4945-B609-FFA6FCFEF0B1}" type="presParOf" srcId="{C94B1568-5DC1-4B5D-B8B3-19F3984A41D6}" destId="{2C79DE28-25FE-416F-99E2-0A8B8FCF1DF4}" srcOrd="2" destOrd="0" presId="urn:microsoft.com/office/officeart/2005/8/layout/orgChart1"/>
    <dgm:cxn modelId="{DC090778-31B8-41E7-9590-59404B59CEC0}" type="presParOf" srcId="{378C2985-4F3D-46B9-8E5B-766416A13D92}" destId="{5645D154-F750-4772-A8B1-2CBF6585FA4E}" srcOrd="2" destOrd="0" presId="urn:microsoft.com/office/officeart/2005/8/layout/orgChart1"/>
    <dgm:cxn modelId="{7D239589-466B-4B08-B07D-6A10F812B746}" type="presParOf" srcId="{378C2985-4F3D-46B9-8E5B-766416A13D92}" destId="{202813A2-5CF8-4481-AA97-09A756619D5D}" srcOrd="3" destOrd="0" presId="urn:microsoft.com/office/officeart/2005/8/layout/orgChart1"/>
    <dgm:cxn modelId="{CAF17338-65BC-40A9-946A-A69BA1520763}" type="presParOf" srcId="{202813A2-5CF8-4481-AA97-09A756619D5D}" destId="{D9B29630-B9BB-4AFC-B13A-9354FD6BA0C9}" srcOrd="0" destOrd="0" presId="urn:microsoft.com/office/officeart/2005/8/layout/orgChart1"/>
    <dgm:cxn modelId="{6C996BB4-C390-432B-B1C6-E7A0881690A0}" type="presParOf" srcId="{D9B29630-B9BB-4AFC-B13A-9354FD6BA0C9}" destId="{20AF8B3E-FD7C-48D1-8C61-8FFBAE826A40}" srcOrd="0" destOrd="0" presId="urn:microsoft.com/office/officeart/2005/8/layout/orgChart1"/>
    <dgm:cxn modelId="{9D1301E4-F283-4DDA-B2DF-23EEFF10A48A}" type="presParOf" srcId="{D9B29630-B9BB-4AFC-B13A-9354FD6BA0C9}" destId="{1DF9770D-9C18-42BC-A794-9B7809780903}" srcOrd="1" destOrd="0" presId="urn:microsoft.com/office/officeart/2005/8/layout/orgChart1"/>
    <dgm:cxn modelId="{7D0480B6-FD08-4957-AF66-0CB8E6030021}" type="presParOf" srcId="{202813A2-5CF8-4481-AA97-09A756619D5D}" destId="{55C98669-75A3-49AC-8F7E-4FF84B07111E}" srcOrd="1" destOrd="0" presId="urn:microsoft.com/office/officeart/2005/8/layout/orgChart1"/>
    <dgm:cxn modelId="{D9473420-FF45-472D-B787-F32B7EB86307}" type="presParOf" srcId="{202813A2-5CF8-4481-AA97-09A756619D5D}" destId="{5D28A949-CA96-431D-BA0F-EF1133BDAD50}" srcOrd="2" destOrd="0" presId="urn:microsoft.com/office/officeart/2005/8/layout/orgChart1"/>
    <dgm:cxn modelId="{F8706CCC-512B-4377-B0D1-EAD4BD72B886}" type="presParOf" srcId="{29138F6B-9F8A-4EA8-9067-FAEBCCDA76C1}" destId="{811A2F8A-6394-4764-9A9C-3C7200C5488D}" srcOrd="2" destOrd="0" presId="urn:microsoft.com/office/officeart/2005/8/layout/orgChart1"/>
    <dgm:cxn modelId="{80EEBD3E-4435-4CE7-8C5C-E55EAB42B02B}" type="presParOf" srcId="{069DAFC6-46FD-4854-B967-F5F83974ABA5}" destId="{724A3ABE-7892-43EE-BB12-ABE69AEC7024}" srcOrd="2" destOrd="0" presId="urn:microsoft.com/office/officeart/2005/8/layout/orgChart1"/>
    <dgm:cxn modelId="{632A5C09-6AD8-4E6C-BC15-0C6A63CD56BA}" type="presParOf" srcId="{724A3ABE-7892-43EE-BB12-ABE69AEC7024}" destId="{2115E9B5-716C-4BB8-8396-3AD2796263F6}" srcOrd="0" destOrd="0" presId="urn:microsoft.com/office/officeart/2005/8/layout/orgChart1"/>
    <dgm:cxn modelId="{8E2F70AB-E7F3-48AA-922E-0684A5E06673}" type="presParOf" srcId="{724A3ABE-7892-43EE-BB12-ABE69AEC7024}" destId="{8CC35FF2-34A5-49C6-B65C-398D404C8EA6}" srcOrd="1" destOrd="0" presId="urn:microsoft.com/office/officeart/2005/8/layout/orgChart1"/>
    <dgm:cxn modelId="{38476C9C-7291-4462-979A-C40225440D92}" type="presParOf" srcId="{8CC35FF2-34A5-49C6-B65C-398D404C8EA6}" destId="{951001B3-BCF8-4187-9414-3AFBC8B9FF17}" srcOrd="0" destOrd="0" presId="urn:microsoft.com/office/officeart/2005/8/layout/orgChart1"/>
    <dgm:cxn modelId="{512AA54A-1BA3-41CB-9869-2AB98E12FB02}" type="presParOf" srcId="{951001B3-BCF8-4187-9414-3AFBC8B9FF17}" destId="{B43D810C-EB95-4366-9F3F-00F838223D56}" srcOrd="0" destOrd="0" presId="urn:microsoft.com/office/officeart/2005/8/layout/orgChart1"/>
    <dgm:cxn modelId="{BA171BC8-B303-4068-8AEA-9B7D88E6A71A}" type="presParOf" srcId="{951001B3-BCF8-4187-9414-3AFBC8B9FF17}" destId="{3EE74C05-9AF3-45CB-AD62-8C306602DE3A}" srcOrd="1" destOrd="0" presId="urn:microsoft.com/office/officeart/2005/8/layout/orgChart1"/>
    <dgm:cxn modelId="{BEE0783B-57B5-48B9-B1FD-D403BCE2D7FA}" type="presParOf" srcId="{8CC35FF2-34A5-49C6-B65C-398D404C8EA6}" destId="{5394DEBD-5BF3-43C3-B078-167904C7B6AC}" srcOrd="1" destOrd="0" presId="urn:microsoft.com/office/officeart/2005/8/layout/orgChart1"/>
    <dgm:cxn modelId="{D63A380F-1C75-4217-83D4-F984CEB4FF09}" type="presParOf" srcId="{8CC35FF2-34A5-49C6-B65C-398D404C8EA6}" destId="{A103AF6A-4950-4956-8BEE-D7C81CC186B3}" srcOrd="2" destOrd="0" presId="urn:microsoft.com/office/officeart/2005/8/layout/orgChart1"/>
    <dgm:cxn modelId="{54AB8C73-1C8B-4E8D-9FEF-E9295E4BBEB5}" type="presParOf" srcId="{724A3ABE-7892-43EE-BB12-ABE69AEC7024}" destId="{A901E742-C9FA-4A93-A146-8B796C7A4487}" srcOrd="2" destOrd="0" presId="urn:microsoft.com/office/officeart/2005/8/layout/orgChart1"/>
    <dgm:cxn modelId="{68CF8A7E-9F31-4A43-BD62-714E1FDC18C5}" type="presParOf" srcId="{724A3ABE-7892-43EE-BB12-ABE69AEC7024}" destId="{808FC2F6-7628-43C9-A47A-63577B4C5E5B}" srcOrd="3" destOrd="0" presId="urn:microsoft.com/office/officeart/2005/8/layout/orgChart1"/>
    <dgm:cxn modelId="{B834C6A6-58B1-4B00-AC4B-BD8C87B45F33}" type="presParOf" srcId="{808FC2F6-7628-43C9-A47A-63577B4C5E5B}" destId="{3C519ACA-D318-43CE-B75D-693A4F9C0787}" srcOrd="0" destOrd="0" presId="urn:microsoft.com/office/officeart/2005/8/layout/orgChart1"/>
    <dgm:cxn modelId="{FFA0F2F5-7EC2-4E5D-8B36-48FDE1860763}" type="presParOf" srcId="{3C519ACA-D318-43CE-B75D-693A4F9C0787}" destId="{4C741060-54E1-4F67-AB7E-873D6D68F305}" srcOrd="0" destOrd="0" presId="urn:microsoft.com/office/officeart/2005/8/layout/orgChart1"/>
    <dgm:cxn modelId="{6468BF04-CA43-4E13-BA00-9E7B89660A0C}" type="presParOf" srcId="{3C519ACA-D318-43CE-B75D-693A4F9C0787}" destId="{3E6BA97A-4457-4FBB-BC6B-48AC0715DDF2}" srcOrd="1" destOrd="0" presId="urn:microsoft.com/office/officeart/2005/8/layout/orgChart1"/>
    <dgm:cxn modelId="{5A6ACED3-A73E-4DC0-9F74-FF18E3517586}" type="presParOf" srcId="{808FC2F6-7628-43C9-A47A-63577B4C5E5B}" destId="{EDC0FC07-449F-4814-A917-E1D2970AC449}" srcOrd="1" destOrd="0" presId="urn:microsoft.com/office/officeart/2005/8/layout/orgChart1"/>
    <dgm:cxn modelId="{C08CABDE-889A-45A8-A60B-E58A870F3B58}" type="presParOf" srcId="{808FC2F6-7628-43C9-A47A-63577B4C5E5B}" destId="{3F3EB797-64C5-4C2E-BD94-A506EB9AD503}"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26564C-C7CF-4472-B89C-5DE9DAE8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1664</Words>
  <Characters>9157</Characters>
  <Application>Microsoft Office Word</Application>
  <DocSecurity>0</DocSecurity>
  <Lines>76</Lines>
  <Paragraphs>21</Paragraphs>
  <ScaleCrop>false</ScaleCrop>
  <Company>Korfbalvereniging Triade</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 Triade</dc:title>
  <dc:subject>Richtlijnen en uitgangspunten voor de vereniging</dc:subject>
  <dc:creator>Bestuur KV Triade</dc:creator>
  <cp:lastModifiedBy>Roelant Kant</cp:lastModifiedBy>
  <cp:revision>2</cp:revision>
  <dcterms:created xsi:type="dcterms:W3CDTF">2020-01-17T08:36:00Z</dcterms:created>
  <dcterms:modified xsi:type="dcterms:W3CDTF">2020-01-17T08:36:00Z</dcterms:modified>
</cp:coreProperties>
</file>